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C8" w:rsidRPr="00054639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25.12.2023 №58</w:t>
      </w:r>
    </w:p>
    <w:p w:rsidR="004216C8" w:rsidRPr="00054639" w:rsidRDefault="004216C8" w:rsidP="004216C8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054639">
        <w:rPr>
          <w:rFonts w:ascii="Arial" w:hAnsi="Arial" w:cs="Arial"/>
          <w:b/>
          <w:sz w:val="32"/>
          <w:szCs w:val="32"/>
          <w:lang w:eastAsia="ru-RU"/>
        </w:rPr>
        <w:t xml:space="preserve"> РОССИЙСКАЯ ФЕДЕРАЦИЯ</w:t>
      </w:r>
    </w:p>
    <w:p w:rsidR="004216C8" w:rsidRPr="00054639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4639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216C8" w:rsidRPr="00054639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4639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216C8" w:rsidRPr="00054639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463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«ХОХОРСК»</w:t>
      </w:r>
    </w:p>
    <w:p w:rsidR="004216C8" w:rsidRPr="00054639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4639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216C8" w:rsidRPr="00054639" w:rsidRDefault="004216C8" w:rsidP="004216C8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4639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216C8" w:rsidRDefault="004216C8" w:rsidP="004216C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16C8" w:rsidRDefault="004216C8" w:rsidP="004216C8">
      <w:pPr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4216C8" w:rsidRPr="001900EC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0EC">
        <w:rPr>
          <w:rFonts w:ascii="Arial" w:hAnsi="Arial" w:cs="Arial"/>
          <w:b/>
          <w:sz w:val="32"/>
          <w:szCs w:val="32"/>
        </w:rPr>
        <w:t xml:space="preserve">ОБ УТВЕРЖДЕНИИ ПОРЯДКА ФОРМИРОВАНИЯ МУНИЦИПАЛЬНОГО ЗАДАНИЯ И ФИНАНСОВОГО ОБЕСПЕЧЕНИЯ ВЫПОЛНЕНИЯ МУНИЦИПАЛЬНОГО </w:t>
      </w:r>
      <w:r w:rsidRPr="001900EC">
        <w:rPr>
          <w:rFonts w:ascii="Arial" w:eastAsia="Times New Roman" w:hAnsi="Arial" w:cs="Arial"/>
          <w:b/>
          <w:sz w:val="32"/>
          <w:szCs w:val="32"/>
        </w:rPr>
        <w:t>ЗАДАНИЯ В ОТНОШЕНИИ МУНИЦИПАЛЬНЫХ</w:t>
      </w:r>
      <w:r w:rsidRPr="001900EC">
        <w:rPr>
          <w:rFonts w:ascii="Arial" w:hAnsi="Arial" w:cs="Arial"/>
          <w:b/>
          <w:sz w:val="32"/>
          <w:szCs w:val="32"/>
        </w:rPr>
        <w:t xml:space="preserve"> </w:t>
      </w:r>
      <w:r w:rsidRPr="001900EC">
        <w:rPr>
          <w:rFonts w:ascii="Arial" w:eastAsia="Times New Roman" w:hAnsi="Arial" w:cs="Arial"/>
          <w:b/>
          <w:sz w:val="32"/>
          <w:szCs w:val="32"/>
        </w:rPr>
        <w:t xml:space="preserve">УЧРЕЖДЕНИЙ </w:t>
      </w:r>
      <w:r w:rsidRPr="001900EC">
        <w:rPr>
          <w:rFonts w:ascii="Arial" w:hAnsi="Arial" w:cs="Arial"/>
          <w:b/>
          <w:sz w:val="32"/>
          <w:szCs w:val="32"/>
        </w:rPr>
        <w:t>МУНИЦИПАЛЬНОГО ОБРАЗОВАНИЯ «ХОХОРСК»</w:t>
      </w:r>
    </w:p>
    <w:p w:rsidR="004216C8" w:rsidRPr="004F4BBD" w:rsidRDefault="004216C8" w:rsidP="004216C8">
      <w:pPr>
        <w:widowControl w:val="0"/>
        <w:autoSpaceDE w:val="0"/>
        <w:autoSpaceDN w:val="0"/>
        <w:ind w:right="-284"/>
        <w:jc w:val="both"/>
        <w:rPr>
          <w:rFonts w:ascii="Arial" w:hAnsi="Arial" w:cs="Arial"/>
        </w:rPr>
      </w:pPr>
    </w:p>
    <w:p w:rsidR="004216C8" w:rsidRPr="001900EC" w:rsidRDefault="004216C8" w:rsidP="004216C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     В соответствии с </w:t>
      </w:r>
      <w:hyperlink r:id="rId6" w:history="1">
        <w:r w:rsidRPr="001900EC">
          <w:rPr>
            <w:rFonts w:ascii="Arial" w:hAnsi="Arial" w:cs="Arial"/>
            <w:sz w:val="24"/>
            <w:szCs w:val="24"/>
          </w:rPr>
          <w:t>пунктами 3</w:t>
        </w:r>
      </w:hyperlink>
      <w:r w:rsidRPr="001900EC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1900EC">
          <w:rPr>
            <w:rFonts w:ascii="Arial" w:hAnsi="Arial" w:cs="Arial"/>
            <w:sz w:val="24"/>
            <w:szCs w:val="24"/>
          </w:rPr>
          <w:t>4 статьи 69.2</w:t>
        </w:r>
      </w:hyperlink>
      <w:r w:rsidRPr="001900E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1900EC">
          <w:rPr>
            <w:rFonts w:ascii="Arial" w:hAnsi="Arial" w:cs="Arial"/>
            <w:sz w:val="24"/>
            <w:szCs w:val="24"/>
          </w:rPr>
          <w:t>подпунктом 3 пункта 7 статьи 9.2</w:t>
        </w:r>
      </w:hyperlink>
      <w:r w:rsidRPr="001900EC">
        <w:rPr>
          <w:rFonts w:ascii="Arial" w:hAnsi="Arial" w:cs="Arial"/>
          <w:sz w:val="24"/>
          <w:szCs w:val="24"/>
        </w:rPr>
        <w:t xml:space="preserve"> Федерального закона «О некоммерческих организациях» № 7-ФЗ от 12.01.1996г. и </w:t>
      </w:r>
      <w:hyperlink r:id="rId9" w:history="1">
        <w:r w:rsidRPr="001900EC">
          <w:rPr>
            <w:rFonts w:ascii="Arial" w:hAnsi="Arial" w:cs="Arial"/>
            <w:sz w:val="24"/>
            <w:szCs w:val="24"/>
          </w:rPr>
          <w:t>частью 5 статьи 4</w:t>
        </w:r>
      </w:hyperlink>
      <w:r w:rsidRPr="001900EC">
        <w:rPr>
          <w:rFonts w:ascii="Arial" w:hAnsi="Arial" w:cs="Arial"/>
          <w:sz w:val="24"/>
          <w:szCs w:val="24"/>
        </w:rPr>
        <w:t xml:space="preserve"> Федерального закона «Об автономных учреждениях» № 174-ФЗ от 03.11.2006г., руководствуясь Уставом муниципального образования «Хохорск»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«Хохорск»,</w:t>
      </w:r>
    </w:p>
    <w:p w:rsidR="004216C8" w:rsidRPr="004F4BBD" w:rsidRDefault="004216C8" w:rsidP="004216C8">
      <w:pPr>
        <w:jc w:val="both"/>
        <w:rPr>
          <w:rFonts w:ascii="Arial" w:hAnsi="Arial" w:cs="Arial"/>
          <w:b/>
        </w:rPr>
      </w:pPr>
    </w:p>
    <w:p w:rsidR="004216C8" w:rsidRPr="001900EC" w:rsidRDefault="004216C8" w:rsidP="004216C8">
      <w:pPr>
        <w:jc w:val="center"/>
        <w:rPr>
          <w:rStyle w:val="a9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</w:rPr>
        <w:t xml:space="preserve">1. </w:t>
      </w:r>
      <w:r w:rsidRPr="001900EC">
        <w:rPr>
          <w:rFonts w:ascii="Arial" w:hAnsi="Arial" w:cs="Arial"/>
          <w:sz w:val="24"/>
          <w:szCs w:val="24"/>
        </w:rPr>
        <w:t>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администрации МО «Хохорск» (приложение № 1).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 Утвердить примерную форму соглашения о порядке и условия  предоставления субсидии на финансовое обеспечение выполнения муниципального  задания на оказание муниципальных услуг (выполнение работ) (приложение № 2).</w:t>
      </w:r>
    </w:p>
    <w:p w:rsidR="004216C8" w:rsidRPr="001900EC" w:rsidRDefault="004216C8" w:rsidP="00421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3. Признать утратившими силу постановление Главы МО «Хохорск» от 19.04.2012 г.  № 37  «Об утверждении порядка формирования муниципального задания на оказания муниципальных услуг муниципальными бюджетными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учреждениями», руководствуясь Уставом муниципального образования «Хохорск».</w:t>
      </w:r>
    </w:p>
    <w:p w:rsidR="004216C8" w:rsidRPr="001900EC" w:rsidRDefault="004216C8" w:rsidP="004216C8">
      <w:pPr>
        <w:spacing w:after="0" w:line="240" w:lineRule="auto"/>
        <w:jc w:val="both"/>
        <w:rPr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4. Опубликовать</w:t>
      </w:r>
      <w:r w:rsidRPr="001900EC">
        <w:rPr>
          <w:rFonts w:ascii="Arial" w:hAnsi="Arial" w:cs="Arial"/>
          <w:i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>настоящее постановление на сайте администрации МО «Хохорск» и в информационно-телекоммуникационной сети «Интернет».</w:t>
      </w:r>
      <w:r w:rsidRPr="001900EC">
        <w:rPr>
          <w:rFonts w:ascii="Arial" w:hAnsi="Arial" w:cs="Arial"/>
          <w:i/>
          <w:sz w:val="24"/>
          <w:szCs w:val="24"/>
        </w:rPr>
        <w:t xml:space="preserve">  </w:t>
      </w:r>
      <w:r w:rsidRPr="001900EC">
        <w:rPr>
          <w:rFonts w:ascii="Arial" w:hAnsi="Arial" w:cs="Arial"/>
          <w:sz w:val="24"/>
          <w:szCs w:val="24"/>
        </w:rPr>
        <w:t xml:space="preserve"> </w:t>
      </w:r>
    </w:p>
    <w:p w:rsidR="004216C8" w:rsidRPr="001900EC" w:rsidRDefault="004216C8" w:rsidP="004216C8">
      <w:pPr>
        <w:pStyle w:val="af8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5. Постановление вступает в силу со дня его опубликования. </w:t>
      </w:r>
    </w:p>
    <w:p w:rsidR="004216C8" w:rsidRPr="001900EC" w:rsidRDefault="004216C8" w:rsidP="004216C8">
      <w:pPr>
        <w:pStyle w:val="af8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color w:val="000000"/>
          <w:sz w:val="24"/>
          <w:szCs w:val="24"/>
        </w:rPr>
        <w:t>6. Контроль за исполнением постановления оставляю за собой.</w:t>
      </w:r>
    </w:p>
    <w:p w:rsidR="004216C8" w:rsidRPr="001900EC" w:rsidRDefault="004216C8" w:rsidP="004216C8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4216C8" w:rsidRDefault="004216C8" w:rsidP="004216C8">
      <w:pPr>
        <w:pStyle w:val="af8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1900E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216C8" w:rsidRPr="001900EC" w:rsidRDefault="004216C8" w:rsidP="004216C8">
      <w:pPr>
        <w:pStyle w:val="af8"/>
        <w:jc w:val="both"/>
        <w:rPr>
          <w:rFonts w:ascii="Arial" w:hAnsi="Arial" w:cs="Arial"/>
          <w:snapToGrid w:val="0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В.А.Барлуков</w:t>
      </w:r>
      <w:r w:rsidRPr="001900EC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</w:t>
      </w:r>
    </w:p>
    <w:p w:rsidR="004216C8" w:rsidRPr="001900EC" w:rsidRDefault="004216C8" w:rsidP="004216C8">
      <w:pPr>
        <w:pStyle w:val="af8"/>
        <w:ind w:left="1080"/>
        <w:jc w:val="both"/>
        <w:rPr>
          <w:rFonts w:ascii="Arial" w:hAnsi="Arial" w:cs="Arial"/>
          <w:snapToGrid w:val="0"/>
        </w:rPr>
      </w:pPr>
      <w:r w:rsidRPr="004F4BBD">
        <w:rPr>
          <w:rFonts w:ascii="Arial" w:hAnsi="Arial" w:cs="Arial"/>
          <w:snapToGrid w:val="0"/>
        </w:rPr>
        <w:lastRenderedPageBreak/>
        <w:t xml:space="preserve">                </w:t>
      </w:r>
      <w:r>
        <w:rPr>
          <w:rFonts w:ascii="Arial" w:hAnsi="Arial" w:cs="Arial"/>
          <w:snapToGrid w:val="0"/>
        </w:rPr>
        <w:t xml:space="preserve">                             </w:t>
      </w:r>
    </w:p>
    <w:p w:rsidR="004216C8" w:rsidRPr="001900EC" w:rsidRDefault="004216C8" w:rsidP="004216C8">
      <w:pPr>
        <w:spacing w:after="0" w:line="240" w:lineRule="auto"/>
        <w:jc w:val="right"/>
        <w:rPr>
          <w:rFonts w:ascii="Courier New" w:hAnsi="Courier New" w:cs="Courier New"/>
        </w:rPr>
      </w:pPr>
      <w:r w:rsidRPr="001900EC">
        <w:rPr>
          <w:rFonts w:ascii="Courier New" w:hAnsi="Courier New" w:cs="Courier New"/>
        </w:rPr>
        <w:t>Приложение 1</w:t>
      </w:r>
    </w:p>
    <w:p w:rsidR="004216C8" w:rsidRPr="001900EC" w:rsidRDefault="004216C8" w:rsidP="004216C8">
      <w:pPr>
        <w:pStyle w:val="af8"/>
        <w:jc w:val="right"/>
        <w:rPr>
          <w:rFonts w:ascii="Courier New" w:hAnsi="Courier New" w:cs="Courier New"/>
        </w:rPr>
      </w:pPr>
      <w:r w:rsidRPr="001900EC">
        <w:rPr>
          <w:rFonts w:ascii="Courier New" w:hAnsi="Courier New" w:cs="Courier New"/>
        </w:rPr>
        <w:t xml:space="preserve">к постановлению администрации                                                                                                                                               от 25.12.2023  г. №58 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P44"/>
      <w:bookmarkEnd w:id="0"/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b/>
          <w:bCs/>
          <w:sz w:val="24"/>
          <w:szCs w:val="24"/>
        </w:rPr>
        <w:t>Порядок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b/>
          <w:bCs/>
          <w:sz w:val="24"/>
          <w:szCs w:val="24"/>
        </w:rPr>
        <w:t>формирования муниципального задания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b/>
          <w:bCs/>
          <w:sz w:val="24"/>
          <w:szCs w:val="24"/>
        </w:rPr>
        <w:t>и финансового обеспечения выполнения муниципального задания   в отношении муниципальных учреждений</w:t>
      </w:r>
    </w:p>
    <w:p w:rsidR="004216C8" w:rsidRPr="001900EC" w:rsidRDefault="004216C8" w:rsidP="00421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00EC">
        <w:rPr>
          <w:rFonts w:ascii="Arial" w:hAnsi="Arial" w:cs="Arial"/>
          <w:b/>
          <w:sz w:val="24"/>
          <w:szCs w:val="24"/>
        </w:rPr>
        <w:t>муниципального образования «Хохорск»</w:t>
      </w:r>
    </w:p>
    <w:p w:rsidR="004216C8" w:rsidRPr="004F4BBD" w:rsidRDefault="004216C8" w:rsidP="004216C8">
      <w:pPr>
        <w:pStyle w:val="af8"/>
        <w:jc w:val="both"/>
        <w:rPr>
          <w:rFonts w:ascii="Arial" w:hAnsi="Arial" w:cs="Arial"/>
        </w:rPr>
      </w:pPr>
    </w:p>
    <w:p w:rsidR="004216C8" w:rsidRPr="001900EC" w:rsidRDefault="004216C8" w:rsidP="004216C8">
      <w:pPr>
        <w:pStyle w:val="af8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1. Настоящий Порядок определяет правила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бюджетными, автономными учреждениями сельского поселения (далее – бюджетные, автономные учреждения сельского поселения соответственно) (далее – муниципальное задание) за счет бюджетных ассигнований бюджета сельского поселения (в том числе порядок определения объема и условия предоставления субсидий), а также порядок осуществления контроля за его выполнением.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</w:p>
    <w:p w:rsidR="004216C8" w:rsidRPr="00DB347E" w:rsidRDefault="004216C8" w:rsidP="004216C8">
      <w:pPr>
        <w:widowControl w:val="0"/>
        <w:autoSpaceDE w:val="0"/>
        <w:autoSpaceDN w:val="0"/>
        <w:spacing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1900EC">
        <w:rPr>
          <w:rFonts w:ascii="Arial" w:hAnsi="Arial" w:cs="Arial"/>
          <w:b/>
          <w:sz w:val="24"/>
          <w:szCs w:val="24"/>
        </w:rPr>
        <w:t>Формирование (из</w:t>
      </w:r>
      <w:r>
        <w:rPr>
          <w:rFonts w:ascii="Arial" w:hAnsi="Arial" w:cs="Arial"/>
          <w:b/>
          <w:sz w:val="24"/>
          <w:szCs w:val="24"/>
        </w:rPr>
        <w:t>менение) муниципального задания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3.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 предусмотрено их оказание на платной основе, либо порядок установления указанных цен (тарифов) в случаях, установленных законодательством, порядок контроля за исполнением  муниципального задания и требования к отчетности о выполнении муниципального задания.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color w:val="000000"/>
          <w:sz w:val="24"/>
          <w:szCs w:val="24"/>
        </w:rPr>
        <w:t xml:space="preserve">Муниципальное задание формируется согласно </w:t>
      </w:r>
      <w:hyperlink w:anchor="P344" w:history="1">
        <w:r w:rsidRPr="001900EC">
          <w:rPr>
            <w:rFonts w:ascii="Arial" w:hAnsi="Arial" w:cs="Arial"/>
            <w:color w:val="000000"/>
            <w:sz w:val="24"/>
            <w:szCs w:val="24"/>
          </w:rPr>
          <w:t>приложению № 1</w:t>
        </w:r>
      </w:hyperlink>
      <w:r w:rsidRPr="001900EC">
        <w:rPr>
          <w:rFonts w:ascii="Arial" w:hAnsi="Arial" w:cs="Arial"/>
          <w:color w:val="000000"/>
          <w:sz w:val="24"/>
          <w:szCs w:val="24"/>
        </w:rPr>
        <w:t xml:space="preserve"> к Порядку</w:t>
      </w:r>
      <w:r w:rsidRPr="001900EC">
        <w:rPr>
          <w:rFonts w:ascii="Arial" w:hAnsi="Arial" w:cs="Arial"/>
          <w:sz w:val="24"/>
          <w:szCs w:val="24"/>
        </w:rPr>
        <w:t>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</w:t>
      </w:r>
      <w:hyperlink w:anchor="P344" w:history="1">
        <w:r w:rsidRPr="001900EC">
          <w:rPr>
            <w:rFonts w:ascii="Arial" w:hAnsi="Arial" w:cs="Arial"/>
            <w:sz w:val="24"/>
            <w:szCs w:val="24"/>
          </w:rPr>
          <w:t>задание</w:t>
        </w:r>
      </w:hyperlink>
      <w:r w:rsidRPr="001900EC">
        <w:rPr>
          <w:rFonts w:ascii="Arial" w:hAnsi="Arial" w:cs="Arial"/>
          <w:sz w:val="24"/>
          <w:szCs w:val="24"/>
        </w:rPr>
        <w:t xml:space="preserve"> формируется из 2 частей, каждая из которых должна содержать отдельно требования к оказанию муниципальной услуги (услуг) и </w:t>
      </w:r>
      <w:r w:rsidRPr="001900EC">
        <w:rPr>
          <w:rFonts w:ascii="Arial" w:hAnsi="Arial" w:cs="Arial"/>
          <w:sz w:val="24"/>
          <w:szCs w:val="24"/>
        </w:rPr>
        <w:lastRenderedPageBreak/>
        <w:t xml:space="preserve">выполнению работы (работ). Информация, касающаяся муниципального задания в целом, включается в </w:t>
      </w:r>
      <w:hyperlink w:anchor="P767" w:history="1">
        <w:r w:rsidRPr="001900EC">
          <w:rPr>
            <w:rFonts w:ascii="Arial" w:hAnsi="Arial" w:cs="Arial"/>
            <w:sz w:val="24"/>
            <w:szCs w:val="24"/>
          </w:rPr>
          <w:t>3-ю часть</w:t>
        </w:r>
      </w:hyperlink>
      <w:r w:rsidRPr="001900EC">
        <w:rPr>
          <w:rFonts w:ascii="Arial" w:hAnsi="Arial" w:cs="Arial"/>
          <w:sz w:val="24"/>
          <w:szCs w:val="24"/>
        </w:rPr>
        <w:t xml:space="preserve"> муниципального задания.</w:t>
      </w:r>
    </w:p>
    <w:p w:rsidR="004216C8" w:rsidRPr="001900EC" w:rsidRDefault="004216C8" w:rsidP="004216C8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4. 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>(обнародования)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1900EC">
        <w:rPr>
          <w:rFonts w:ascii="Arial" w:hAnsi="Arial" w:cs="Arial"/>
          <w:sz w:val="24"/>
          <w:szCs w:val="24"/>
        </w:rPr>
        <w:t>решения Думы о бюджете сельского поселения на текущий финансовый год и на плановый период в отношении муниципальных бюджетных или автономных учреждений - органами, осуществляющими функции и полномочия учредителя.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5. Муниципальное </w:t>
      </w:r>
      <w:hyperlink w:anchor="P344" w:history="1">
        <w:r w:rsidRPr="001900EC">
          <w:rPr>
            <w:rFonts w:ascii="Arial" w:hAnsi="Arial" w:cs="Arial"/>
            <w:sz w:val="24"/>
            <w:szCs w:val="24"/>
          </w:rPr>
          <w:t>задание</w:t>
        </w:r>
      </w:hyperlink>
      <w:r w:rsidRPr="001900EC">
        <w:rPr>
          <w:rFonts w:ascii="Arial" w:hAnsi="Arial" w:cs="Arial"/>
          <w:sz w:val="24"/>
          <w:szCs w:val="24"/>
        </w:rPr>
        <w:t xml:space="preserve"> утверждается на срок, соответствующий установленному Положением о бюджетном процессе в  сельском поселении сроку формирования местного бюджета.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" w:name="P68"/>
      <w:bookmarkEnd w:id="1"/>
      <w:r w:rsidRPr="001900EC">
        <w:rPr>
          <w:rFonts w:ascii="Arial" w:hAnsi="Arial" w:cs="Arial"/>
          <w:sz w:val="24"/>
          <w:szCs w:val="24"/>
        </w:rPr>
        <w:t xml:space="preserve">6. Распределение показателей объема муниципальных услуг (работ), содержащихся в муниципальном </w:t>
      </w:r>
      <w:hyperlink w:anchor="P344" w:history="1">
        <w:r w:rsidRPr="001900EC">
          <w:rPr>
            <w:rFonts w:ascii="Arial" w:hAnsi="Arial" w:cs="Arial"/>
            <w:sz w:val="24"/>
            <w:szCs w:val="24"/>
          </w:rPr>
          <w:t>задании</w:t>
        </w:r>
      </w:hyperlink>
      <w:r w:rsidRPr="001900EC">
        <w:rPr>
          <w:rFonts w:ascii="Arial" w:hAnsi="Arial" w:cs="Arial"/>
          <w:sz w:val="24"/>
          <w:szCs w:val="24"/>
        </w:rPr>
        <w:t>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 муниципального задания муниципальному учреждению или внесения изменений в муниципальное задание.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7. Муниципальное </w:t>
      </w:r>
      <w:hyperlink w:anchor="P344" w:history="1">
        <w:r w:rsidRPr="001900EC">
          <w:rPr>
            <w:rFonts w:ascii="Arial" w:hAnsi="Arial" w:cs="Arial"/>
            <w:sz w:val="24"/>
            <w:szCs w:val="24"/>
          </w:rPr>
          <w:t>задание</w:t>
        </w:r>
      </w:hyperlink>
      <w:r w:rsidRPr="001900EC">
        <w:rPr>
          <w:rFonts w:ascii="Arial" w:hAnsi="Arial" w:cs="Arial"/>
          <w:sz w:val="24"/>
          <w:szCs w:val="24"/>
        </w:rPr>
        <w:t xml:space="preserve">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учреждений, </w:t>
      </w:r>
      <w:hyperlink r:id="rId10" w:history="1">
        <w:r w:rsidRPr="001900EC">
          <w:rPr>
            <w:rFonts w:ascii="Arial" w:hAnsi="Arial" w:cs="Arial"/>
            <w:sz w:val="24"/>
            <w:szCs w:val="24"/>
          </w:rPr>
          <w:t>ведомственным перечнем</w:t>
        </w:r>
      </w:hyperlink>
      <w:r w:rsidRPr="001900EC">
        <w:rPr>
          <w:rFonts w:ascii="Arial" w:hAnsi="Arial" w:cs="Arial"/>
          <w:sz w:val="24"/>
          <w:szCs w:val="24"/>
        </w:rPr>
        <w:t xml:space="preserve">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</w:t>
      </w:r>
      <w:hyperlink r:id="rId11" w:history="1">
        <w:r w:rsidRPr="001900EC">
          <w:rPr>
            <w:rFonts w:ascii="Arial" w:hAnsi="Arial" w:cs="Arial"/>
            <w:sz w:val="24"/>
            <w:szCs w:val="24"/>
          </w:rPr>
          <w:t>базовыми (отраслевыми) перечнями</w:t>
        </w:r>
      </w:hyperlink>
      <w:r w:rsidRPr="001900EC">
        <w:rPr>
          <w:rFonts w:ascii="Arial" w:hAnsi="Arial" w:cs="Arial"/>
          <w:sz w:val="24"/>
          <w:szCs w:val="24"/>
        </w:rPr>
        <w:t xml:space="preserve"> муниципальных услуг и работ.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8. Муниципальное задание и отчет о выполнении муниципального задания, формируемый согласно </w:t>
      </w:r>
      <w:hyperlink w:anchor="P821" w:history="1">
        <w:r w:rsidRPr="001900EC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1900EC">
        <w:rPr>
          <w:rFonts w:ascii="Arial" w:hAnsi="Arial" w:cs="Arial"/>
          <w:sz w:val="24"/>
          <w:szCs w:val="24"/>
        </w:rPr>
        <w:t xml:space="preserve"> к Порядку,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учреждениях, а также могут быть размещены на официальных сайтах в информационно-телекоммуникационной сети "Интернет" главных распорядителей средств местного бюджета.</w:t>
      </w:r>
    </w:p>
    <w:p w:rsidR="004216C8" w:rsidRPr="001900EC" w:rsidRDefault="004216C8" w:rsidP="004216C8">
      <w:pPr>
        <w:widowControl w:val="0"/>
        <w:autoSpaceDE w:val="0"/>
        <w:autoSpaceDN w:val="0"/>
        <w:spacing w:line="240" w:lineRule="auto"/>
        <w:ind w:right="-284"/>
        <w:jc w:val="both"/>
        <w:rPr>
          <w:rFonts w:ascii="Arial" w:hAnsi="Arial" w:cs="Arial"/>
          <w:color w:val="FF0000"/>
          <w:sz w:val="24"/>
          <w:szCs w:val="24"/>
        </w:rPr>
      </w:pPr>
    </w:p>
    <w:p w:rsidR="004216C8" w:rsidRPr="004F4BBD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4F4BBD">
        <w:rPr>
          <w:rFonts w:ascii="Arial" w:hAnsi="Arial" w:cs="Arial"/>
          <w:b/>
        </w:rPr>
        <w:t>2. Финансовое обеспечение выполнения</w:t>
      </w:r>
    </w:p>
    <w:p w:rsidR="004216C8" w:rsidRPr="004F4BBD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4F4BBD">
        <w:rPr>
          <w:rFonts w:ascii="Arial" w:hAnsi="Arial" w:cs="Arial"/>
          <w:b/>
        </w:rPr>
        <w:t>муниципального задания</w:t>
      </w:r>
    </w:p>
    <w:p w:rsidR="004216C8" w:rsidRPr="004F4BBD" w:rsidRDefault="004216C8" w:rsidP="004216C8">
      <w:pPr>
        <w:widowControl w:val="0"/>
        <w:autoSpaceDE w:val="0"/>
        <w:autoSpaceDN w:val="0"/>
        <w:ind w:right="-284"/>
        <w:jc w:val="both"/>
        <w:rPr>
          <w:rFonts w:ascii="Arial" w:hAnsi="Arial" w:cs="Arial"/>
        </w:rPr>
      </w:pP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" w:name="P82"/>
      <w:bookmarkEnd w:id="2"/>
      <w:r w:rsidRPr="004F4BBD">
        <w:rPr>
          <w:rFonts w:ascii="Arial" w:hAnsi="Arial" w:cs="Arial"/>
        </w:rPr>
        <w:t xml:space="preserve">9. </w:t>
      </w:r>
      <w:r w:rsidRPr="001900EC">
        <w:rPr>
          <w:rFonts w:ascii="Arial" w:hAnsi="Arial" w:cs="Arial"/>
          <w:sz w:val="24"/>
          <w:szCs w:val="24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</w:t>
      </w:r>
      <w:r w:rsidRPr="001900EC">
        <w:rPr>
          <w:rFonts w:ascii="Arial" w:hAnsi="Arial" w:cs="Arial"/>
          <w:sz w:val="24"/>
          <w:szCs w:val="24"/>
        </w:rPr>
        <w:lastRenderedPageBreak/>
        <w:t>учреждения.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1900EC">
        <w:rPr>
          <w:rFonts w:ascii="Arial" w:hAnsi="Arial" w:cs="Arial"/>
          <w:sz w:val="24"/>
          <w:szCs w:val="24"/>
        </w:rPr>
        <w:t>10. Объем финансового обеспечения выполнения муниципального задания (R) определяется по формуле: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bookmarkStart w:id="4" w:name="P94"/>
      <w:bookmarkEnd w:id="4"/>
      <w:r w:rsidRPr="001900EC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3087EB1" wp14:editId="57F13AE5">
            <wp:extent cx="3482340" cy="358140"/>
            <wp:effectExtent l="0" t="0" r="3810" b="3810"/>
            <wp:docPr id="29" name="Рисунок 29" descr="base_1_18199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81991_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>,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где: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6BD196B" wp14:editId="5F84EC8B">
            <wp:extent cx="168275" cy="219710"/>
            <wp:effectExtent l="0" t="0" r="3175" b="8890"/>
            <wp:docPr id="28" name="Рисунок 28" descr="base_1_18199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81991_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CE393F1" wp14:editId="21AF6A4E">
            <wp:extent cx="168275" cy="219710"/>
            <wp:effectExtent l="0" t="0" r="3175" b="8890"/>
            <wp:docPr id="27" name="Рисунок 27" descr="base_1_181991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81991_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 xml:space="preserve"> - объем i-й муниципальной услуги, установленной муниципальным заданием;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5" w:name="P103"/>
      <w:bookmarkEnd w:id="5"/>
      <w:r w:rsidRPr="001900E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18DFF6F" wp14:editId="1F8D4202">
            <wp:extent cx="219710" cy="219710"/>
            <wp:effectExtent l="0" t="0" r="8890" b="8890"/>
            <wp:docPr id="13" name="Рисунок 13" descr="base_1_18199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81991_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98355B5" wp14:editId="1E7BD892">
            <wp:extent cx="139065" cy="219710"/>
            <wp:effectExtent l="0" t="0" r="0" b="8890"/>
            <wp:docPr id="12" name="Рисунок 12" descr="base_1_18199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81991_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 xml:space="preserve"> - размер платы (тариф и цена) за оказание i-й муниципальной услуги в соответствии с </w:t>
      </w:r>
      <w:hyperlink w:anchor="P280" w:history="1">
        <w:r w:rsidRPr="001900EC">
          <w:rPr>
            <w:rFonts w:ascii="Arial" w:hAnsi="Arial" w:cs="Arial"/>
            <w:sz w:val="24"/>
            <w:szCs w:val="24"/>
          </w:rPr>
          <w:t>пунктом 30</w:t>
        </w:r>
      </w:hyperlink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>настоящего Положения, установленный муниципальным заданием;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noProof/>
          <w:position w:val="-6"/>
          <w:sz w:val="24"/>
          <w:szCs w:val="24"/>
          <w:lang w:eastAsia="ru-RU"/>
        </w:rPr>
        <w:drawing>
          <wp:inline distT="0" distB="0" distL="0" distR="0" wp14:anchorId="239ACB19" wp14:editId="046E35D5">
            <wp:extent cx="278130" cy="168275"/>
            <wp:effectExtent l="0" t="0" r="7620" b="3175"/>
            <wp:docPr id="11" name="Рисунок 11" descr="base_1_181991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81991_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6" w:name="P110"/>
      <w:bookmarkEnd w:id="6"/>
      <w:r w:rsidRPr="001900EC">
        <w:rPr>
          <w:rFonts w:ascii="Arial" w:hAnsi="Arial" w:cs="Arial"/>
          <w:noProof/>
          <w:position w:val="-6"/>
          <w:sz w:val="24"/>
          <w:szCs w:val="24"/>
          <w:lang w:eastAsia="ru-RU"/>
        </w:rPr>
        <w:drawing>
          <wp:inline distT="0" distB="0" distL="0" distR="0" wp14:anchorId="1313E541" wp14:editId="7D4E9CEA">
            <wp:extent cx="278130" cy="168275"/>
            <wp:effectExtent l="0" t="0" r="7620" b="3175"/>
            <wp:docPr id="10" name="Рисунок 10" descr="base_1_18199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81991_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C">
        <w:rPr>
          <w:rFonts w:ascii="Arial" w:hAnsi="Arial" w:cs="Arial"/>
          <w:sz w:val="24"/>
          <w:szCs w:val="24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7" w:name="P115"/>
      <w:bookmarkEnd w:id="7"/>
      <w:r w:rsidRPr="001900EC">
        <w:rPr>
          <w:rFonts w:ascii="Arial" w:hAnsi="Arial" w:cs="Arial"/>
          <w:sz w:val="24"/>
          <w:szCs w:val="24"/>
        </w:rPr>
        <w:t xml:space="preserve">11.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учреждением, утверждаемых </w:t>
      </w:r>
      <w:bookmarkStart w:id="8" w:name="P116"/>
      <w:bookmarkEnd w:id="8"/>
      <w:r w:rsidRPr="001900EC">
        <w:rPr>
          <w:rFonts w:ascii="Arial" w:hAnsi="Arial" w:cs="Arial"/>
          <w:sz w:val="24"/>
          <w:szCs w:val="24"/>
        </w:rPr>
        <w:t>администрацией  сельского поселения.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12. Значения нормативных затрат на оказание муниципальной услуги утверждаются в отношении муниципальных бюджетных или автономных учреждений - органом, осуществляющим функции и полномочия учредителя.</w:t>
      </w:r>
      <w:bookmarkStart w:id="9" w:name="P129"/>
      <w:bookmarkEnd w:id="9"/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13. Базовый норматив затрат на оказание муниципальной услуги состоит из базового норматива: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а) затрат, непосредственно связанных с оказанием муниципальной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б) затрат на общехозяйственные нужды на оказание муниципальной услуги.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14. 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0" w:name="P146"/>
      <w:bookmarkEnd w:id="10"/>
      <w:r w:rsidRPr="001900EC">
        <w:rPr>
          <w:rFonts w:ascii="Arial" w:hAnsi="Arial" w:cs="Arial"/>
          <w:sz w:val="24"/>
          <w:szCs w:val="24"/>
        </w:rPr>
        <w:t>15.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</w:t>
      </w:r>
      <w:bookmarkStart w:id="11" w:name="P151"/>
      <w:bookmarkEnd w:id="11"/>
      <w:r w:rsidRPr="001900EC">
        <w:rPr>
          <w:rFonts w:ascii="Arial" w:hAnsi="Arial" w:cs="Arial"/>
          <w:sz w:val="24"/>
          <w:szCs w:val="24"/>
        </w:rPr>
        <w:t>, установленные муниципальными правовыми актами, а также ГОСТами, СНиПами, СанПиНами, стандартами, порядками и регламентами (паспортами) оказания муниципальной услуги (далее – стандарт оказания услуги).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lastRenderedPageBreak/>
        <w:t>При отсутствии норм, выраженных в натуральных показателях, установленных стандартом оказания услуги, администрация  сельского поселения вправе определить правила определения норм, выраженных в натуральных показателях.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16. В базовый норматив затрат, непосредственно связанных с оказанием муниципальной услуги, включаются: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в) иные затраты, непосредственно связанные с оказанием муниципальной услуги.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2" w:name="P159"/>
      <w:bookmarkEnd w:id="12"/>
      <w:r w:rsidRPr="001900EC">
        <w:rPr>
          <w:rFonts w:ascii="Arial" w:hAnsi="Arial" w:cs="Arial"/>
          <w:sz w:val="24"/>
          <w:szCs w:val="24"/>
        </w:rPr>
        <w:t>17. В базовый норматив затрат на общехозяйственные нужды на оказание муниципальной услуги включаются: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3" w:name="P160"/>
      <w:bookmarkEnd w:id="13"/>
      <w:r w:rsidRPr="001900EC">
        <w:rPr>
          <w:rFonts w:ascii="Arial" w:hAnsi="Arial" w:cs="Arial"/>
          <w:sz w:val="24"/>
          <w:szCs w:val="24"/>
        </w:rPr>
        <w:t>а) затраты на коммунальные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б) затраты на содержание объектов недвижимого имущества </w:t>
      </w:r>
      <w:bookmarkStart w:id="14" w:name="P162"/>
      <w:bookmarkEnd w:id="14"/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в) затраты на содержание объектов особо ценного движимого имущества;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5" w:name="P167"/>
      <w:bookmarkEnd w:id="15"/>
      <w:r w:rsidRPr="001900EC">
        <w:rPr>
          <w:rFonts w:ascii="Arial" w:hAnsi="Arial" w:cs="Arial"/>
          <w:sz w:val="24"/>
          <w:szCs w:val="24"/>
        </w:rPr>
        <w:t>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д) затраты на приобретение услуг связи;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е) затраты на приобретение транспортных услуг;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ж)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з) затраты на прочие общехозяйственные нужды.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6" w:name="P176"/>
      <w:bookmarkEnd w:id="16"/>
      <w:r w:rsidRPr="001900EC">
        <w:rPr>
          <w:rFonts w:ascii="Arial" w:hAnsi="Arial" w:cs="Arial"/>
          <w:sz w:val="24"/>
          <w:szCs w:val="24"/>
        </w:rPr>
        <w:t xml:space="preserve">18. В затраты, указанные в </w:t>
      </w:r>
      <w:hyperlink w:anchor="P160" w:history="1">
        <w:r w:rsidRPr="001900EC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1900EC">
        <w:rPr>
          <w:rFonts w:ascii="Arial" w:hAnsi="Arial" w:cs="Arial"/>
          <w:sz w:val="24"/>
          <w:szCs w:val="24"/>
        </w:rPr>
        <w:t xml:space="preserve"> - 1</w:t>
      </w:r>
      <w:hyperlink w:anchor="P162" w:history="1">
        <w:r w:rsidRPr="001900EC">
          <w:rPr>
            <w:rFonts w:ascii="Arial" w:hAnsi="Arial" w:cs="Arial"/>
            <w:sz w:val="24"/>
            <w:szCs w:val="24"/>
          </w:rPr>
          <w:t>7</w:t>
        </w:r>
      </w:hyperlink>
      <w:r w:rsidRPr="001900EC">
        <w:rPr>
          <w:rFonts w:ascii="Arial" w:hAnsi="Arial" w:cs="Arial"/>
          <w:sz w:val="24"/>
          <w:szCs w:val="24"/>
        </w:rPr>
        <w:t xml:space="preserve"> настоящего Порядка, включаются затраты в отношении имущества учреждения, используемого для выполнения муниципальной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муниципальной задания) на оказание муниципальной услуги.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19. Значение базового норматива затрат на оказание муниципальной услуги утверждается администрацией  сельского поселения (уточняется при необходимости при формировании обоснований бюджетных ассигнований местного бюджета на очередной финансовый год и плановый период), общей суммой, с выделением: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</w:t>
      </w:r>
      <w:r w:rsidRPr="001900EC">
        <w:rPr>
          <w:rFonts w:ascii="Arial" w:hAnsi="Arial" w:cs="Arial"/>
          <w:sz w:val="24"/>
          <w:szCs w:val="24"/>
        </w:rPr>
        <w:lastRenderedPageBreak/>
        <w:t>установленных стандартами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20.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22.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Значение отраслевого корректирующего коэффициента утверждается органом местного самоуправления, осуществляющим функции и полномочия учредителя учреждения (уточняется при необходимости при формировании обоснований бюджетных ассигнований местного бюджета на очередной финансовый год и плановый период).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7" w:name="P213"/>
      <w:bookmarkStart w:id="18" w:name="P218"/>
      <w:bookmarkEnd w:id="17"/>
      <w:bookmarkEnd w:id="18"/>
      <w:r w:rsidRPr="001900EC">
        <w:rPr>
          <w:rFonts w:ascii="Arial" w:hAnsi="Arial" w:cs="Arial"/>
          <w:sz w:val="24"/>
          <w:szCs w:val="24"/>
        </w:rPr>
        <w:t>23. Нормативные затраты на выполнение работы определяются при расчете объема финансового обеспечения выполнения муниципального задания в порядке,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>установленном органом, осуществляющим функции и полномочия учредителя в отношении муниципальных бюджетных или автономных учреждений.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24.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 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в) затраты на иные расходы, непосредственно связанные с выполнением работы;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г) затраты на оплату коммунальных услуг;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д)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19" w:name="P235"/>
      <w:bookmarkEnd w:id="19"/>
      <w:r w:rsidRPr="001900EC">
        <w:rPr>
          <w:rFonts w:ascii="Arial" w:hAnsi="Arial" w:cs="Arial"/>
          <w:sz w:val="24"/>
          <w:szCs w:val="24"/>
        </w:rPr>
        <w:t xml:space="preserve"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</w:t>
      </w:r>
      <w:r w:rsidRPr="001900EC">
        <w:rPr>
          <w:rFonts w:ascii="Arial" w:hAnsi="Arial" w:cs="Arial"/>
          <w:sz w:val="24"/>
          <w:szCs w:val="24"/>
        </w:rPr>
        <w:lastRenderedPageBreak/>
        <w:t>амортизации по указанному имуществу;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з) затраты на приобретение услуг связи;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и) затраты на приобретение транспортных услуг;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л) затраты на прочие общехозяйственные нужды.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0" w:name="P249"/>
      <w:bookmarkEnd w:id="20"/>
      <w:r w:rsidRPr="001900EC">
        <w:rPr>
          <w:rFonts w:ascii="Arial" w:hAnsi="Arial" w:cs="Arial"/>
          <w:sz w:val="24"/>
          <w:szCs w:val="24"/>
        </w:rPr>
        <w:t>25.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</w:t>
      </w:r>
      <w:bookmarkStart w:id="21" w:name="P254"/>
      <w:bookmarkEnd w:id="21"/>
      <w:r w:rsidRPr="001900EC">
        <w:rPr>
          <w:rFonts w:ascii="Arial" w:hAnsi="Arial" w:cs="Arial"/>
          <w:sz w:val="24"/>
          <w:szCs w:val="24"/>
        </w:rPr>
        <w:t>, установленные муниципальными правовыми актами, а также ГОСТами, СНиПами, СанПиНами, стандартами, порядками и регламентами (паспортами).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26. Значения нормативных затрат на выполнение работы утверждаются администрацией  сельского поселения (в случае принятия решения о применении нормативных затрат при расчете объема финансового обеспечения выполнения муниципального задания).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2" w:name="P260"/>
      <w:bookmarkEnd w:id="22"/>
      <w:r w:rsidRPr="001900EC">
        <w:rPr>
          <w:rFonts w:ascii="Arial" w:hAnsi="Arial" w:cs="Arial"/>
          <w:sz w:val="24"/>
          <w:szCs w:val="24"/>
        </w:rPr>
        <w:t>27. В объем финансового обеспечения выполнения муниципального задания включаются затраты на уплату налогов, в качестве объекта налогообложения, по которым признается имущество учреждения.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В случае если муниципальное бюджетное или автономное учреждение оказывает муниципальные услуги (выполняет работы) для физических и юридических лиц за плату (далее - платная деятельность) сверх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 xml:space="preserve">установленного муниципального задания, затраты, указанные в </w:t>
      </w:r>
      <w:hyperlink w:anchor="P260" w:history="1">
        <w:r w:rsidRPr="001900EC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1900EC">
        <w:rPr>
          <w:rFonts w:ascii="Arial" w:hAnsi="Arial" w:cs="Arial"/>
          <w:sz w:val="24"/>
          <w:szCs w:val="24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местного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3" w:name="P267"/>
      <w:bookmarkEnd w:id="23"/>
      <w:r w:rsidRPr="001900EC">
        <w:rPr>
          <w:rFonts w:ascii="Arial" w:hAnsi="Arial" w:cs="Arial"/>
          <w:sz w:val="24"/>
          <w:szCs w:val="24"/>
        </w:rPr>
        <w:t>28.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затрат: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а)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услуги;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б)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29. В случае если муниципальное бюджетное или автономное учреждение оказывает платную деятельность сверх установленного муниципального задания, затраты, указанные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 xml:space="preserve">в </w:t>
      </w:r>
      <w:hyperlink w:anchor="P267" w:history="1">
        <w:r w:rsidRPr="001900EC">
          <w:rPr>
            <w:rFonts w:ascii="Arial" w:hAnsi="Arial" w:cs="Arial"/>
            <w:sz w:val="24"/>
            <w:szCs w:val="24"/>
          </w:rPr>
          <w:t>пункте 28</w:t>
        </w:r>
      </w:hyperlink>
      <w:r w:rsidRPr="001900EC">
        <w:rPr>
          <w:rFonts w:ascii="Arial" w:hAnsi="Arial" w:cs="Arial"/>
          <w:sz w:val="24"/>
          <w:szCs w:val="24"/>
        </w:rPr>
        <w:t xml:space="preserve"> настоящего Положения, рассчитываются с применением коэффициента платной деятельности.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органом, осуществляющим функции и полномочия учредителя в отношении муниципальных бюджетных или автономных учреждений.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4" w:name="P280"/>
      <w:bookmarkEnd w:id="24"/>
      <w:r w:rsidRPr="001900EC">
        <w:rPr>
          <w:rFonts w:ascii="Arial" w:hAnsi="Arial" w:cs="Arial"/>
          <w:sz w:val="24"/>
          <w:szCs w:val="24"/>
        </w:rPr>
        <w:t>30. В случае если муниципальное бюджетное или автономное учреждение осуществляет платную деятельность в рамках установленного муниципального задания, по которому в соответствии с законодательством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 xml:space="preserve">предусмотрено взимание платы, объем финансового обеспечения выполнения муниципального </w:t>
      </w:r>
      <w:r w:rsidRPr="001900EC">
        <w:rPr>
          <w:rFonts w:ascii="Arial" w:hAnsi="Arial" w:cs="Arial"/>
          <w:sz w:val="24"/>
          <w:szCs w:val="24"/>
        </w:rPr>
        <w:lastRenderedPageBreak/>
        <w:t>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органом, осуществляющим функции и полномочия учредителя в отношении муниципальных бюджетных или автономных учреждений.</w:t>
      </w:r>
      <w:bookmarkStart w:id="25" w:name="P290"/>
      <w:bookmarkEnd w:id="25"/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31. Финансовое обеспечение выполнения муниципального задания осуществляется в пределах бюджетных ассигнований, предусмотренных в бюджете  сельского поселения  на указанные цели.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Финансовое обеспечение выполнения плана оказания муниципальных услуг (выполнения работ) муниципальным казенным учреждением осуществляется в соответствии с показателями бюджетной сметы этого учреждения.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6" w:name="P294"/>
      <w:bookmarkEnd w:id="26"/>
      <w:r w:rsidRPr="001900EC">
        <w:rPr>
          <w:rFonts w:ascii="Arial" w:hAnsi="Arial" w:cs="Arial"/>
          <w:sz w:val="24"/>
          <w:szCs w:val="24"/>
        </w:rPr>
        <w:t>32. Финансовое обеспечение оказания муниципальных услуг (выполнения работ) обособленными подразделениями муниципального учреждения в случае, установленном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hyperlink w:anchor="P68" w:history="1">
        <w:r w:rsidRPr="001900EC">
          <w:rPr>
            <w:rFonts w:ascii="Arial" w:hAnsi="Arial" w:cs="Arial"/>
            <w:sz w:val="24"/>
            <w:szCs w:val="24"/>
          </w:rPr>
          <w:t>пунктом 6</w:t>
        </w:r>
      </w:hyperlink>
      <w:r w:rsidRPr="001900EC">
        <w:rPr>
          <w:rFonts w:ascii="Arial" w:hAnsi="Arial" w:cs="Arial"/>
          <w:sz w:val="24"/>
          <w:szCs w:val="24"/>
        </w:rPr>
        <w:t xml:space="preserve"> настоящего Порядка,</w:t>
      </w:r>
      <w:r w:rsidRPr="001900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0EC">
        <w:rPr>
          <w:rFonts w:ascii="Arial" w:hAnsi="Arial" w:cs="Arial"/>
          <w:sz w:val="24"/>
          <w:szCs w:val="24"/>
        </w:rPr>
        <w:t>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учреждения, создавшего обособленное подразделение. По решению органа, осуществляющего функции и полномочия учредителя в отношении муниципальных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муниципальных бюджетных или автономных учреждений.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Правовой акт, предусмотренный </w:t>
      </w:r>
      <w:hyperlink w:anchor="P294" w:history="1">
        <w:r w:rsidRPr="001900EC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1900EC">
        <w:rPr>
          <w:rFonts w:ascii="Arial" w:hAnsi="Arial" w:cs="Arial"/>
          <w:sz w:val="24"/>
          <w:szCs w:val="24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33.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34. Субсидия перечисляется в установленном порядке на лицевой счет муниципального бюджетного или автономного учреждения, открытый в соответствии с действующим законодательством.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7" w:name="P299"/>
      <w:bookmarkEnd w:id="27"/>
      <w:r w:rsidRPr="001900EC">
        <w:rPr>
          <w:rFonts w:ascii="Arial" w:hAnsi="Arial" w:cs="Arial"/>
          <w:sz w:val="24"/>
          <w:szCs w:val="24"/>
        </w:rPr>
        <w:t xml:space="preserve">35.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задание, утвержденное органом, осуществляющим функции и полномочия учредителя в отношении муниципальных бюджетных или автономных учреждений. 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Предоставление субсидии муниципальным бюджетным или автономным учреждениям, выполняющим функции главного распорядителя средств муниципального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bookmarkStart w:id="28" w:name="P301"/>
      <w:bookmarkStart w:id="29" w:name="P305"/>
      <w:bookmarkStart w:id="30" w:name="P307"/>
      <w:bookmarkEnd w:id="28"/>
      <w:bookmarkEnd w:id="29"/>
      <w:bookmarkEnd w:id="30"/>
      <w:r w:rsidRPr="001900EC">
        <w:rPr>
          <w:rFonts w:ascii="Arial" w:hAnsi="Arial" w:cs="Arial"/>
          <w:sz w:val="24"/>
          <w:szCs w:val="24"/>
        </w:rPr>
        <w:t xml:space="preserve">36. Муниципальные бюджетные и автономные учреждения представляют соответственно органам,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задания, предусмотренный </w:t>
      </w:r>
      <w:hyperlink w:anchor="P821" w:history="1">
        <w:r w:rsidRPr="001900EC">
          <w:rPr>
            <w:rFonts w:ascii="Arial" w:hAnsi="Arial" w:cs="Arial"/>
            <w:sz w:val="24"/>
            <w:szCs w:val="24"/>
          </w:rPr>
          <w:t>приложением № 2</w:t>
        </w:r>
      </w:hyperlink>
      <w:r w:rsidRPr="001900EC">
        <w:rPr>
          <w:rFonts w:ascii="Arial" w:hAnsi="Arial" w:cs="Arial"/>
          <w:sz w:val="24"/>
          <w:szCs w:val="24"/>
        </w:rPr>
        <w:t xml:space="preserve"> к </w:t>
      </w:r>
      <w:r w:rsidRPr="001900EC">
        <w:rPr>
          <w:rFonts w:ascii="Arial" w:hAnsi="Arial" w:cs="Arial"/>
          <w:sz w:val="24"/>
          <w:szCs w:val="24"/>
        </w:rPr>
        <w:lastRenderedPageBreak/>
        <w:t>настоящему Порядку, в соответствии с требованиями, установленными в муниципальном задании.</w:t>
      </w:r>
    </w:p>
    <w:p w:rsidR="004216C8" w:rsidRPr="001900EC" w:rsidRDefault="004216C8" w:rsidP="004216C8">
      <w:pPr>
        <w:widowControl w:val="0"/>
        <w:autoSpaceDE w:val="0"/>
        <w:autoSpaceDN w:val="0"/>
        <w:spacing w:after="0" w:line="240" w:lineRule="auto"/>
        <w:ind w:right="-284"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37. Контроль за выполнением муниципального задания муниципальными бюджетными и автономными учреждениями осуществляют соответственно органы, осуществляющие функции и полномочия учредителя в отношении муниципальных бюджетных или автономных учреждений.</w:t>
      </w:r>
    </w:p>
    <w:p w:rsidR="004216C8" w:rsidRDefault="004216C8" w:rsidP="004216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spacing w:after="0" w:line="240" w:lineRule="auto"/>
        <w:jc w:val="right"/>
        <w:rPr>
          <w:rFonts w:ascii="Courier New" w:hAnsi="Courier New" w:cs="Courier New"/>
        </w:rPr>
      </w:pPr>
      <w:r w:rsidRPr="001900EC">
        <w:rPr>
          <w:rFonts w:ascii="Courier New" w:hAnsi="Courier New" w:cs="Courier New"/>
        </w:rPr>
        <w:t>Приложение 2</w:t>
      </w:r>
    </w:p>
    <w:p w:rsidR="004216C8" w:rsidRPr="001900EC" w:rsidRDefault="004216C8" w:rsidP="004216C8">
      <w:pPr>
        <w:pStyle w:val="af8"/>
        <w:jc w:val="right"/>
        <w:rPr>
          <w:rFonts w:ascii="Courier New" w:hAnsi="Courier New" w:cs="Courier New"/>
        </w:rPr>
      </w:pPr>
      <w:r w:rsidRPr="001900EC">
        <w:rPr>
          <w:rFonts w:ascii="Courier New" w:hAnsi="Courier New" w:cs="Courier New"/>
        </w:rPr>
        <w:t>к постановлению администрации                                                                                                                                               от 25.12.2023  г. № 58</w:t>
      </w:r>
    </w:p>
    <w:p w:rsidR="004216C8" w:rsidRPr="00DB347E" w:rsidRDefault="004216C8" w:rsidP="004216C8">
      <w:pPr>
        <w:widowControl w:val="0"/>
        <w:autoSpaceDE w:val="0"/>
        <w:autoSpaceDN w:val="0"/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16C8" w:rsidRPr="001A7E37" w:rsidRDefault="004216C8" w:rsidP="004216C8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1A7E37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bCs/>
          <w:iCs/>
          <w:sz w:val="24"/>
          <w:szCs w:val="24"/>
        </w:rPr>
      </w:pPr>
      <w:r w:rsidRPr="004F4BBD">
        <w:rPr>
          <w:rFonts w:ascii="Arial" w:hAnsi="Arial" w:cs="Arial"/>
          <w:bCs/>
          <w:iCs/>
          <w:sz w:val="24"/>
          <w:szCs w:val="24"/>
        </w:rPr>
        <w:t xml:space="preserve"> о порядке и условия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 xml:space="preserve"> _________________________                            "__" ______________ 20   г.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>Учредитель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(наименование отраслевого органа, осуществляющего функции и полномочия учредителя муниципального бюджетного или автономного учреждения)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лице</w:t>
      </w:r>
      <w:r w:rsidRPr="004F4BBD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4F4BBD">
        <w:rPr>
          <w:rFonts w:ascii="Arial" w:hAnsi="Arial" w:cs="Arial"/>
          <w:sz w:val="24"/>
          <w:szCs w:val="24"/>
        </w:rPr>
        <w:t>,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(Ф.И.О.) </w:t>
      </w:r>
      <w:r w:rsidRPr="001900EC">
        <w:rPr>
          <w:rFonts w:ascii="Arial" w:hAnsi="Arial" w:cs="Arial"/>
        </w:rPr>
        <w:t>действующего на основании</w:t>
      </w:r>
      <w:r w:rsidRPr="004F4BBD">
        <w:rPr>
          <w:rFonts w:ascii="Arial" w:hAnsi="Arial" w:cs="Arial"/>
          <w:sz w:val="24"/>
          <w:szCs w:val="24"/>
        </w:rPr>
        <w:t xml:space="preserve"> _______________________________________________________________,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(наименование, дата, номер нормативного правового акта или доверенности)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с одной стороны, и муниципальное</w:t>
      </w:r>
      <w:r w:rsidRPr="001900EC">
        <w:rPr>
          <w:rFonts w:ascii="Arial" w:hAnsi="Arial" w:cs="Arial"/>
          <w:b/>
          <w:bCs/>
        </w:rPr>
        <w:t xml:space="preserve"> </w:t>
      </w:r>
      <w:r w:rsidRPr="001900EC">
        <w:rPr>
          <w:rFonts w:ascii="Arial" w:hAnsi="Arial" w:cs="Arial"/>
        </w:rPr>
        <w:t xml:space="preserve">учреждение _______________________________________________________________ 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(наименование муниципального учреждения)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(далее - Учреждение) в лице руководителя _________________________________________________________________,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(Ф.И.О.)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действующего на основании ________________________________________________________________,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(наименование, дата, номер правового акта)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</w:rPr>
      </w:pPr>
      <w:r w:rsidRPr="001900EC">
        <w:rPr>
          <w:rFonts w:ascii="Arial" w:hAnsi="Arial" w:cs="Arial"/>
        </w:rPr>
        <w:t>с другой стороны, вместе именуемые Сторонами, заключили настоящее Соглашение о нижеследующем.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4216C8" w:rsidRPr="001900EC" w:rsidRDefault="004216C8" w:rsidP="004216C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Предметом настоящего Соглашения является определение порядка и условия предоставления Учредителем субсидии из бюджета  муниципального образования «Хохорск»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2.1. Учредитель обязуется: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2.1.1. 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по согласованию с администрацией  муниципального образования «Хохорск», а также затрат на выполнение работ.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2.1.2. Определять размер Субсидии с учетом расходов на содержание </w:t>
      </w:r>
      <w:r w:rsidRPr="001900EC">
        <w:rPr>
          <w:rFonts w:ascii="Arial" w:hAnsi="Arial" w:cs="Arial"/>
          <w:sz w:val="24"/>
          <w:szCs w:val="24"/>
        </w:rPr>
        <w:lastRenderedPageBreak/>
        <w:t>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 xml:space="preserve">2.1.3. Предоставлять Субсидию в суммах и в соответствии с графиком перечисления Субсидии, являющимся неотъемлемым приложением к настоящему Соглашению. 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2.1.4. Не изменять утвержденный размер Субсидии без соответствующего изменения муниципального задания.</w:t>
      </w:r>
    </w:p>
    <w:p w:rsidR="004216C8" w:rsidRPr="001900EC" w:rsidRDefault="004216C8" w:rsidP="004216C8">
      <w:pPr>
        <w:pStyle w:val="ConsPlusNormal"/>
        <w:ind w:firstLine="540"/>
        <w:jc w:val="both"/>
        <w:rPr>
          <w:sz w:val="24"/>
          <w:szCs w:val="24"/>
        </w:rPr>
      </w:pPr>
      <w:r w:rsidRPr="001900EC">
        <w:rPr>
          <w:sz w:val="24"/>
          <w:szCs w:val="24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216C8" w:rsidRPr="001900EC" w:rsidRDefault="004216C8" w:rsidP="0042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2.2.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2.3. Учреждение обязуется:</w:t>
      </w:r>
    </w:p>
    <w:p w:rsidR="004216C8" w:rsidRPr="001900EC" w:rsidRDefault="004216C8" w:rsidP="004216C8">
      <w:pPr>
        <w:pStyle w:val="af5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4216C8" w:rsidRPr="001900EC" w:rsidRDefault="004216C8" w:rsidP="00421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2.3.2. Своевременно информировать Учредителя об изменения условий оказания услуг (выполнения работ), которые могут повлиять на изменение размера Субсидии.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4216C8" w:rsidRPr="001900EC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1900EC">
        <w:rPr>
          <w:rFonts w:ascii="Arial" w:hAnsi="Arial" w:cs="Arial"/>
          <w:b/>
          <w:bCs/>
          <w:sz w:val="24"/>
          <w:szCs w:val="24"/>
        </w:rPr>
        <w:t>3. Ответственность Сторон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216C8" w:rsidRPr="001900EC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4216C8" w:rsidRPr="001900EC" w:rsidRDefault="004216C8" w:rsidP="004216C8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1900EC">
        <w:rPr>
          <w:b/>
          <w:bCs/>
          <w:sz w:val="24"/>
          <w:szCs w:val="24"/>
        </w:rPr>
        <w:t>4. Срок действия Соглашения</w:t>
      </w:r>
    </w:p>
    <w:p w:rsidR="004216C8" w:rsidRPr="001900EC" w:rsidRDefault="004216C8" w:rsidP="004216C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900EC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в течение года</w:t>
      </w:r>
    </w:p>
    <w:p w:rsidR="004216C8" w:rsidRPr="004F4BBD" w:rsidRDefault="004216C8" w:rsidP="004216C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4216C8" w:rsidRPr="004F4BBD" w:rsidRDefault="004216C8" w:rsidP="004216C8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4F4BBD">
        <w:rPr>
          <w:rFonts w:ascii="Arial" w:hAnsi="Arial" w:cs="Arial"/>
          <w:sz w:val="24"/>
          <w:szCs w:val="24"/>
        </w:rPr>
        <w:t xml:space="preserve">                  </w:t>
      </w:r>
      <w:r w:rsidRPr="004F4BBD">
        <w:rPr>
          <w:rFonts w:ascii="Arial" w:hAnsi="Arial" w:cs="Arial"/>
          <w:sz w:val="24"/>
          <w:szCs w:val="24"/>
          <w:vertAlign w:val="superscript"/>
        </w:rPr>
        <w:t>(указывается  текущий финансовый год)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4F4BBD" w:rsidRDefault="004216C8" w:rsidP="004216C8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4F4BBD">
        <w:rPr>
          <w:rFonts w:ascii="Arial" w:hAnsi="Arial" w:cs="Arial"/>
          <w:b/>
          <w:bCs/>
          <w:sz w:val="24"/>
          <w:szCs w:val="24"/>
        </w:rPr>
        <w:t>5. Заключительные положения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b/>
          <w:bCs/>
          <w:sz w:val="24"/>
          <w:szCs w:val="24"/>
        </w:rPr>
      </w:pPr>
    </w:p>
    <w:p w:rsidR="004216C8" w:rsidRPr="004F4BBD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4216C8" w:rsidRPr="004F4BBD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216C8" w:rsidRPr="004F4BBD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lastRenderedPageBreak/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216C8" w:rsidRPr="004F4BBD" w:rsidRDefault="004216C8" w:rsidP="004216C8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F4BBD">
        <w:rPr>
          <w:rFonts w:ascii="Arial" w:hAnsi="Arial" w:cs="Arial"/>
          <w:sz w:val="24"/>
          <w:szCs w:val="24"/>
        </w:rPr>
        <w:t xml:space="preserve">5.4. Настоящее Соглашение составлено в двух экземплярах, имеющих одинаковую юридическую силу. 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Pr="004F4BBD" w:rsidRDefault="004216C8" w:rsidP="004216C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F4BBD">
        <w:rPr>
          <w:rFonts w:ascii="Arial" w:hAnsi="Arial" w:cs="Arial"/>
          <w:b/>
          <w:sz w:val="24"/>
          <w:szCs w:val="24"/>
        </w:rPr>
        <w:t>6. Платежные реквизиты Сторон</w:t>
      </w:r>
    </w:p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  <w:highlight w:val="red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43"/>
        <w:gridCol w:w="4643"/>
      </w:tblGrid>
      <w:tr w:rsidR="004216C8" w:rsidRPr="004F4BBD" w:rsidTr="00CC5FA5">
        <w:tc>
          <w:tcPr>
            <w:tcW w:w="4785" w:type="dxa"/>
          </w:tcPr>
          <w:p w:rsidR="004216C8" w:rsidRPr="004F4BBD" w:rsidRDefault="004216C8" w:rsidP="00CC5FA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BBD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4216C8" w:rsidRPr="004F4BBD" w:rsidRDefault="004216C8" w:rsidP="00CC5FA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BBD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4216C8" w:rsidRPr="004F4BBD" w:rsidTr="00CC5FA5">
        <w:tc>
          <w:tcPr>
            <w:tcW w:w="4785" w:type="dxa"/>
          </w:tcPr>
          <w:p w:rsidR="004216C8" w:rsidRPr="004F4BBD" w:rsidRDefault="004216C8" w:rsidP="00CC5FA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216C8" w:rsidRPr="004F4BBD" w:rsidRDefault="004216C8" w:rsidP="00CC5FA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C8" w:rsidRPr="004F4BBD" w:rsidTr="00CC5FA5">
        <w:tc>
          <w:tcPr>
            <w:tcW w:w="4785" w:type="dxa"/>
          </w:tcPr>
          <w:p w:rsidR="004216C8" w:rsidRPr="001900EC" w:rsidRDefault="004216C8" w:rsidP="00CC5FA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900EC">
              <w:rPr>
                <w:rFonts w:ascii="Arial" w:hAnsi="Arial" w:cs="Arial"/>
              </w:rPr>
              <w:t>________________________________</w:t>
            </w:r>
          </w:p>
          <w:p w:rsidR="004216C8" w:rsidRPr="001900EC" w:rsidRDefault="004216C8" w:rsidP="00CC5FA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900EC">
              <w:rPr>
                <w:rFonts w:ascii="Arial" w:hAnsi="Arial" w:cs="Arial"/>
              </w:rPr>
              <w:t>(Ф.И.О.)</w:t>
            </w:r>
          </w:p>
          <w:p w:rsidR="004216C8" w:rsidRPr="001900EC" w:rsidRDefault="004216C8" w:rsidP="00CC5FA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900EC">
              <w:rPr>
                <w:rFonts w:ascii="Arial" w:hAnsi="Arial" w:cs="Arial"/>
              </w:rPr>
              <w:t>М.П.</w:t>
            </w:r>
          </w:p>
        </w:tc>
        <w:tc>
          <w:tcPr>
            <w:tcW w:w="4786" w:type="dxa"/>
          </w:tcPr>
          <w:p w:rsidR="004216C8" w:rsidRPr="001900EC" w:rsidRDefault="004216C8" w:rsidP="00CC5FA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900EC">
              <w:rPr>
                <w:rFonts w:ascii="Arial" w:hAnsi="Arial" w:cs="Arial"/>
              </w:rPr>
              <w:t>________________________________</w:t>
            </w:r>
          </w:p>
          <w:p w:rsidR="004216C8" w:rsidRPr="001900EC" w:rsidRDefault="004216C8" w:rsidP="00CC5FA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900EC">
              <w:rPr>
                <w:rFonts w:ascii="Arial" w:hAnsi="Arial" w:cs="Arial"/>
              </w:rPr>
              <w:t>(Ф.И.О.)</w:t>
            </w:r>
          </w:p>
          <w:p w:rsidR="004216C8" w:rsidRPr="001900EC" w:rsidRDefault="004216C8" w:rsidP="00CC5FA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1900EC">
              <w:rPr>
                <w:rFonts w:ascii="Arial" w:hAnsi="Arial" w:cs="Arial"/>
              </w:rPr>
              <w:t>М.П.</w:t>
            </w:r>
          </w:p>
        </w:tc>
      </w:tr>
    </w:tbl>
    <w:p w:rsidR="004216C8" w:rsidRPr="004F4BBD" w:rsidRDefault="004216C8" w:rsidP="004216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216C8" w:rsidRDefault="004216C8" w:rsidP="004216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16C8" w:rsidRDefault="004216C8" w:rsidP="004216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16C8" w:rsidRDefault="004216C8" w:rsidP="004216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216C8" w:rsidRDefault="004216C8" w:rsidP="004216C8">
      <w:pPr>
        <w:rPr>
          <w:sz w:val="16"/>
          <w:szCs w:val="16"/>
        </w:rPr>
        <w:sectPr w:rsidR="004216C8" w:rsidSect="00545E9E">
          <w:headerReference w:type="default" r:id="rId19"/>
          <w:pgSz w:w="11906" w:h="16838"/>
          <w:pgMar w:top="851" w:right="1133" w:bottom="851" w:left="1701" w:header="709" w:footer="709" w:gutter="0"/>
          <w:cols w:space="720"/>
        </w:sectPr>
      </w:pPr>
    </w:p>
    <w:p w:rsidR="004216C8" w:rsidRPr="00545E9E" w:rsidRDefault="004216C8" w:rsidP="004216C8">
      <w:pPr>
        <w:autoSpaceDE w:val="0"/>
        <w:autoSpaceDN w:val="0"/>
        <w:adjustRightInd w:val="0"/>
        <w:spacing w:after="0" w:line="240" w:lineRule="auto"/>
        <w:ind w:right="1557"/>
        <w:jc w:val="right"/>
        <w:outlineLvl w:val="1"/>
        <w:rPr>
          <w:rFonts w:ascii="Courier New" w:hAnsi="Courier New" w:cs="Courier New"/>
        </w:rPr>
      </w:pPr>
      <w:r w:rsidRPr="00545E9E">
        <w:rPr>
          <w:rFonts w:ascii="Courier New" w:hAnsi="Courier New" w:cs="Courier New"/>
        </w:rPr>
        <w:lastRenderedPageBreak/>
        <w:t xml:space="preserve">                  Приложение</w:t>
      </w:r>
    </w:p>
    <w:p w:rsidR="004216C8" w:rsidRPr="00545E9E" w:rsidRDefault="004216C8" w:rsidP="004216C8">
      <w:pPr>
        <w:autoSpaceDE w:val="0"/>
        <w:autoSpaceDN w:val="0"/>
        <w:adjustRightInd w:val="0"/>
        <w:spacing w:after="0" w:line="240" w:lineRule="auto"/>
        <w:ind w:left="4962" w:hanging="282"/>
        <w:jc w:val="right"/>
        <w:rPr>
          <w:rFonts w:ascii="Courier New" w:hAnsi="Courier New" w:cs="Courier New"/>
        </w:rPr>
      </w:pPr>
      <w:r w:rsidRPr="00545E9E">
        <w:rPr>
          <w:rFonts w:ascii="Courier New" w:hAnsi="Courier New" w:cs="Courier New"/>
        </w:rPr>
        <w:t>к Соглашению о порядке и условия предоставления субсидии</w:t>
      </w:r>
    </w:p>
    <w:p w:rsidR="004216C8" w:rsidRPr="00545E9E" w:rsidRDefault="004216C8" w:rsidP="004216C8">
      <w:pPr>
        <w:autoSpaceDE w:val="0"/>
        <w:autoSpaceDN w:val="0"/>
        <w:adjustRightInd w:val="0"/>
        <w:spacing w:after="0" w:line="240" w:lineRule="auto"/>
        <w:ind w:left="4962" w:hanging="282"/>
        <w:jc w:val="right"/>
        <w:rPr>
          <w:rFonts w:ascii="Courier New" w:hAnsi="Courier New" w:cs="Courier New"/>
        </w:rPr>
      </w:pPr>
      <w:r w:rsidRPr="00545E9E">
        <w:rPr>
          <w:rFonts w:ascii="Courier New" w:hAnsi="Courier New" w:cs="Courier New"/>
        </w:rPr>
        <w:t xml:space="preserve"> на финансовое обеспечение выполнения муниципального задания </w:t>
      </w:r>
    </w:p>
    <w:p w:rsidR="004216C8" w:rsidRPr="00545E9E" w:rsidRDefault="004216C8" w:rsidP="004216C8">
      <w:pPr>
        <w:autoSpaceDE w:val="0"/>
        <w:autoSpaceDN w:val="0"/>
        <w:adjustRightInd w:val="0"/>
        <w:spacing w:after="0" w:line="240" w:lineRule="auto"/>
        <w:ind w:left="4962" w:hanging="282"/>
        <w:jc w:val="right"/>
        <w:rPr>
          <w:rFonts w:ascii="Courier New" w:hAnsi="Courier New" w:cs="Courier New"/>
        </w:rPr>
      </w:pPr>
      <w:r w:rsidRPr="00545E9E">
        <w:rPr>
          <w:rFonts w:ascii="Courier New" w:hAnsi="Courier New" w:cs="Courier New"/>
        </w:rPr>
        <w:t>на оказание муниципальных услуг (выполнение работ)</w:t>
      </w:r>
    </w:p>
    <w:p w:rsidR="004216C8" w:rsidRPr="004F4BBD" w:rsidRDefault="004216C8" w:rsidP="004216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16C8" w:rsidRPr="00545E9E" w:rsidRDefault="004216C8" w:rsidP="004216C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перечисления Субсидии</w:t>
      </w:r>
    </w:p>
    <w:tbl>
      <w:tblPr>
        <w:tblW w:w="0" w:type="auto"/>
        <w:jc w:val="center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4216C8" w:rsidRPr="00545E9E" w:rsidTr="00CC5FA5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C8" w:rsidRPr="00545E9E" w:rsidRDefault="004216C8" w:rsidP="00CC5FA5">
            <w:pPr>
              <w:pStyle w:val="ConsPlusCell"/>
              <w:jc w:val="center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Сроки предоставления субсидии 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C8" w:rsidRPr="00545E9E" w:rsidRDefault="004216C8" w:rsidP="00CC5FA5">
            <w:pPr>
              <w:pStyle w:val="ConsPlusCell"/>
              <w:jc w:val="center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Сумма, рублей</w:t>
            </w:r>
          </w:p>
        </w:tc>
      </w:tr>
      <w:tr w:rsidR="004216C8" w:rsidRPr="00545E9E" w:rsidTr="00CC5FA5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216C8" w:rsidRPr="00545E9E" w:rsidTr="00CC5FA5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216C8" w:rsidRPr="00545E9E" w:rsidTr="00CC5FA5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216C8" w:rsidRPr="00545E9E" w:rsidTr="00CC5FA5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216C8" w:rsidRPr="00545E9E" w:rsidTr="00CC5FA5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216C8" w:rsidRPr="00545E9E" w:rsidTr="00CC5FA5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  <w:tr w:rsidR="004216C8" w:rsidRPr="00545E9E" w:rsidTr="00CC5FA5">
        <w:trPr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  <w:r w:rsidRPr="00545E9E">
              <w:rPr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C8" w:rsidRPr="00545E9E" w:rsidRDefault="004216C8" w:rsidP="00CC5FA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216C8" w:rsidRPr="00545E9E" w:rsidRDefault="004216C8" w:rsidP="004216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216C8" w:rsidRPr="00545E9E" w:rsidRDefault="004216C8" w:rsidP="004216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45E9E">
        <w:rPr>
          <w:rFonts w:ascii="Arial" w:hAnsi="Arial" w:cs="Arial"/>
          <w:sz w:val="24"/>
          <w:szCs w:val="24"/>
        </w:rPr>
        <w:t>* – по решению Учредителя,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tbl>
      <w:tblPr>
        <w:tblW w:w="0" w:type="auto"/>
        <w:tblInd w:w="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626"/>
      </w:tblGrid>
      <w:tr w:rsidR="004216C8" w:rsidRPr="00545E9E" w:rsidTr="00CC5FA5">
        <w:trPr>
          <w:trHeight w:val="30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45E9E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45E9E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4216C8" w:rsidRPr="00545E9E" w:rsidTr="00CC5FA5">
        <w:trPr>
          <w:trHeight w:val="12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45E9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45E9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45E9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4216C8" w:rsidRPr="00545E9E" w:rsidRDefault="004216C8" w:rsidP="00CC5FA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45E9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4216C8" w:rsidRDefault="004216C8" w:rsidP="004216C8">
      <w:pPr>
        <w:widowControl w:val="0"/>
        <w:autoSpaceDE w:val="0"/>
        <w:autoSpaceDN w:val="0"/>
        <w:ind w:right="708"/>
        <w:rPr>
          <w:rFonts w:ascii="Arial" w:hAnsi="Arial" w:cs="Arial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  <w:r w:rsidRPr="00545E9E">
        <w:rPr>
          <w:rFonts w:ascii="Courier New" w:hAnsi="Courier New" w:cs="Courier New"/>
        </w:rPr>
        <w:lastRenderedPageBreak/>
        <w:t>Приложение № 1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к  Порядку  формирования муниципального задания 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 на оказание муниципальных услуг (выполнение работ) 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в отношении муниципальных учреждений </w:t>
      </w:r>
      <w:r w:rsidRPr="00545E9E">
        <w:rPr>
          <w:rFonts w:ascii="Courier New" w:hAnsi="Courier New" w:cs="Courier New"/>
        </w:rPr>
        <w:t>муниципального образования «Хохорск»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 и финансовом обеспечении выполнения муниципального задания</w:t>
      </w:r>
    </w:p>
    <w:p w:rsidR="004216C8" w:rsidRPr="004F4BBD" w:rsidRDefault="004216C8" w:rsidP="004216C8">
      <w:pPr>
        <w:widowControl w:val="0"/>
        <w:tabs>
          <w:tab w:val="left" w:pos="11199"/>
        </w:tabs>
        <w:ind w:left="9356"/>
        <w:jc w:val="both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widowControl w:val="0"/>
        <w:tabs>
          <w:tab w:val="left" w:pos="11199"/>
        </w:tabs>
        <w:ind w:left="9356"/>
        <w:jc w:val="center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УТВЕРЖДАЮ</w:t>
      </w:r>
    </w:p>
    <w:p w:rsidR="004216C8" w:rsidRPr="004F4BBD" w:rsidRDefault="004216C8" w:rsidP="004216C8">
      <w:pPr>
        <w:widowControl w:val="0"/>
        <w:tabs>
          <w:tab w:val="left" w:pos="11199"/>
        </w:tabs>
        <w:ind w:left="9356"/>
        <w:jc w:val="center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Руководитель</w:t>
      </w:r>
    </w:p>
    <w:p w:rsidR="004216C8" w:rsidRPr="00545E9E" w:rsidRDefault="004216C8" w:rsidP="004216C8">
      <w:pPr>
        <w:widowControl w:val="0"/>
        <w:tabs>
          <w:tab w:val="left" w:pos="11199"/>
        </w:tabs>
        <w:ind w:left="9356"/>
        <w:jc w:val="center"/>
        <w:rPr>
          <w:rFonts w:ascii="Arial" w:hAnsi="Arial" w:cs="Arial"/>
          <w:color w:val="000000"/>
          <w:sz w:val="20"/>
          <w:szCs w:val="20"/>
        </w:rPr>
      </w:pPr>
      <w:r w:rsidRPr="00545E9E">
        <w:rPr>
          <w:rFonts w:ascii="Arial" w:hAnsi="Arial" w:cs="Arial"/>
          <w:color w:val="000000"/>
          <w:sz w:val="20"/>
          <w:szCs w:val="20"/>
        </w:rPr>
        <w:t>(уполномоченное лицо)  ____________________________________________</w:t>
      </w:r>
    </w:p>
    <w:p w:rsidR="004216C8" w:rsidRPr="00545E9E" w:rsidRDefault="004216C8" w:rsidP="004216C8">
      <w:pPr>
        <w:widowControl w:val="0"/>
        <w:tabs>
          <w:tab w:val="left" w:pos="11199"/>
          <w:tab w:val="left" w:pos="15168"/>
        </w:tabs>
        <w:ind w:left="9356"/>
        <w:jc w:val="center"/>
        <w:rPr>
          <w:rFonts w:ascii="Arial" w:hAnsi="Arial" w:cs="Arial"/>
          <w:color w:val="000000"/>
          <w:spacing w:val="-10"/>
          <w:kern w:val="24"/>
          <w:sz w:val="20"/>
          <w:szCs w:val="20"/>
        </w:rPr>
      </w:pPr>
      <w:r w:rsidRPr="00545E9E">
        <w:rPr>
          <w:rFonts w:ascii="Arial" w:hAnsi="Arial" w:cs="Arial"/>
          <w:color w:val="000000"/>
          <w:sz w:val="20"/>
          <w:szCs w:val="20"/>
        </w:rPr>
        <w:t>(наименование органа, осуществляющего функции</w:t>
      </w:r>
      <w:r w:rsidRPr="00545E9E">
        <w:rPr>
          <w:rFonts w:ascii="Arial" w:hAnsi="Arial" w:cs="Arial"/>
          <w:color w:val="000000"/>
          <w:spacing w:val="-10"/>
          <w:kern w:val="24"/>
          <w:sz w:val="20"/>
          <w:szCs w:val="20"/>
        </w:rPr>
        <w:t>)</w:t>
      </w:r>
    </w:p>
    <w:p w:rsidR="004216C8" w:rsidRPr="00545E9E" w:rsidRDefault="004216C8" w:rsidP="004216C8">
      <w:pPr>
        <w:widowControl w:val="0"/>
        <w:tabs>
          <w:tab w:val="left" w:pos="11199"/>
        </w:tabs>
        <w:ind w:left="9356"/>
        <w:jc w:val="center"/>
        <w:rPr>
          <w:rFonts w:ascii="Arial" w:hAnsi="Arial" w:cs="Arial"/>
          <w:color w:val="000000"/>
          <w:sz w:val="20"/>
          <w:szCs w:val="20"/>
        </w:rPr>
      </w:pPr>
    </w:p>
    <w:p w:rsidR="004216C8" w:rsidRPr="00545E9E" w:rsidRDefault="004216C8" w:rsidP="004216C8">
      <w:pPr>
        <w:widowControl w:val="0"/>
        <w:tabs>
          <w:tab w:val="left" w:pos="11199"/>
        </w:tabs>
        <w:ind w:left="9356"/>
        <w:jc w:val="center"/>
        <w:rPr>
          <w:rFonts w:ascii="Arial" w:hAnsi="Arial" w:cs="Arial"/>
          <w:color w:val="000000"/>
          <w:sz w:val="20"/>
          <w:szCs w:val="20"/>
        </w:rPr>
      </w:pPr>
      <w:r w:rsidRPr="00545E9E">
        <w:rPr>
          <w:rFonts w:ascii="Arial" w:hAnsi="Arial" w:cs="Arial"/>
          <w:color w:val="000000"/>
          <w:sz w:val="20"/>
          <w:szCs w:val="20"/>
        </w:rPr>
        <w:t>«_____» ___________________ 20___ г.</w:t>
      </w:r>
    </w:p>
    <w:p w:rsidR="004216C8" w:rsidRPr="004F4BBD" w:rsidRDefault="004216C8" w:rsidP="004216C8">
      <w:pPr>
        <w:widowControl w:val="0"/>
        <w:tabs>
          <w:tab w:val="left" w:pos="11199"/>
        </w:tabs>
        <w:ind w:left="11907"/>
        <w:rPr>
          <w:rFonts w:ascii="Arial" w:hAnsi="Arial" w:cs="Arial"/>
          <w:sz w:val="20"/>
          <w:szCs w:val="20"/>
        </w:rPr>
      </w:pPr>
    </w:p>
    <w:p w:rsidR="004216C8" w:rsidRPr="00545E9E" w:rsidRDefault="004216C8" w:rsidP="004216C8">
      <w:pPr>
        <w:widowControl w:val="0"/>
        <w:spacing w:before="240" w:after="60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45E9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5BD6D" wp14:editId="7640B957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4216C8" w:rsidTr="00545E9E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216C8" w:rsidRDefault="004216C8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216C8" w:rsidRDefault="004216C8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216C8" w:rsidRDefault="004216C8" w:rsidP="0042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rY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CrDBrYjwIAABIFAAAOAAAAAAAAAAAAAAAAAC4CAABkcnMvZTJvRG9jLnhtbFBL&#10;AQItABQABgAIAAAAIQABPZCX4AAAAAwBAAAPAAAAAAAAAAAAAAAAAOk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4216C8" w:rsidTr="00545E9E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216C8" w:rsidRDefault="004216C8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216C8" w:rsidRDefault="004216C8">
                            <w:r>
                              <w:t>Коды</w:t>
                            </w:r>
                          </w:p>
                        </w:tc>
                      </w:tr>
                      <w:tr w:rsidR="004216C8" w:rsidTr="00545E9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216C8" w:rsidTr="00545E9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216C8" w:rsidRDefault="004216C8" w:rsidP="0042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E9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2808" wp14:editId="75F38442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C8" w:rsidRDefault="004216C8" w:rsidP="0042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AacrdNwIAAFcEAAAOAAAAAAAA&#10;AAAAAAAAAC4CAABkcnMvZTJvRG9jLnhtbFBLAQItABQABgAIAAAAIQDRh05v4QAAAAoBAAAPAAAA&#10;AAAAAAAAAAAAAJEEAABkcnMvZG93bnJldi54bWxQSwUGAAAAAAQABADzAAAAnwUAAAAA&#10;">
                <v:textbox>
                  <w:txbxContent>
                    <w:p w:rsidR="004216C8" w:rsidRDefault="004216C8" w:rsidP="004216C8"/>
                  </w:txbxContent>
                </v:textbox>
              </v:shape>
            </w:pict>
          </mc:Fallback>
        </mc:AlternateContent>
      </w: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МУНИЦИПАЛЬНОЕ ЗАДАНИЕ</w:t>
      </w:r>
    </w:p>
    <w:p w:rsidR="004216C8" w:rsidRPr="00545E9E" w:rsidRDefault="004216C8" w:rsidP="004216C8">
      <w:pPr>
        <w:widowControl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20___ год и плановый период 20___ и 20___ годов</w:t>
      </w:r>
    </w:p>
    <w:p w:rsidR="004216C8" w:rsidRPr="00545E9E" w:rsidRDefault="004216C8" w:rsidP="004216C8">
      <w:pPr>
        <w:widowControl w:val="0"/>
        <w:tabs>
          <w:tab w:val="right" w:pos="2698"/>
        </w:tabs>
        <w:ind w:left="14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«______ »  __________________________ 20___ г.</w:t>
      </w:r>
    </w:p>
    <w:p w:rsidR="004216C8" w:rsidRPr="00545E9E" w:rsidRDefault="004216C8" w:rsidP="004216C8">
      <w:pPr>
        <w:widowControl w:val="0"/>
        <w:tabs>
          <w:tab w:val="right" w:pos="2698"/>
        </w:tabs>
        <w:ind w:left="1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16C8" w:rsidRPr="00545E9E" w:rsidRDefault="004216C8" w:rsidP="004216C8">
      <w:pPr>
        <w:widowControl w:val="0"/>
        <w:outlineLvl w:val="3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Наименование  муниципального учреждения (обособленного подразделения) ________________________________________________</w:t>
      </w:r>
    </w:p>
    <w:p w:rsidR="004216C8" w:rsidRPr="00545E9E" w:rsidRDefault="004216C8" w:rsidP="004216C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545E9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4216C8" w:rsidRPr="00545E9E" w:rsidRDefault="004216C8" w:rsidP="004216C8">
      <w:pPr>
        <w:widowControl w:val="0"/>
        <w:outlineLvl w:val="3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Виды деятельности муниципального учреждения  (обособленного подразделения) ________________________________________________</w:t>
      </w:r>
    </w:p>
    <w:p w:rsidR="004216C8" w:rsidRPr="00545E9E" w:rsidRDefault="004216C8" w:rsidP="004216C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545E9E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4216C8" w:rsidRPr="00545E9E" w:rsidRDefault="004216C8" w:rsidP="004216C8">
      <w:pPr>
        <w:widowControl w:val="0"/>
        <w:outlineLvl w:val="3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Вид муниципального учреждения__________________________________________________________________________________________</w:t>
      </w:r>
    </w:p>
    <w:p w:rsidR="004216C8" w:rsidRPr="00545E9E" w:rsidRDefault="004216C8" w:rsidP="004216C8">
      <w:pPr>
        <w:widowControl w:val="0"/>
        <w:outlineLvl w:val="3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545E9E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                                      (указывается вид  учреждения из базового (отраслевого) перечня)</w:t>
      </w:r>
    </w:p>
    <w:p w:rsidR="004216C8" w:rsidRPr="00545E9E" w:rsidRDefault="004216C8" w:rsidP="004216C8">
      <w:pPr>
        <w:keepNext/>
        <w:spacing w:before="240" w:after="6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>1)</w:t>
      </w:r>
    </w:p>
    <w:p w:rsidR="004216C8" w:rsidRPr="00545E9E" w:rsidRDefault="004216C8" w:rsidP="004216C8">
      <w:pPr>
        <w:keepNext/>
        <w:spacing w:before="240" w:after="60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РАЗДЕЛ_____ </w:t>
      </w:r>
    </w:p>
    <w:p w:rsidR="004216C8" w:rsidRPr="00545E9E" w:rsidRDefault="004216C8" w:rsidP="004216C8">
      <w:pPr>
        <w:keepNext/>
        <w:outlineLvl w:val="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DD456" wp14:editId="6487C5A6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216C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 xml:space="preserve">по базовому 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 xml:space="preserve">(отраслевому) 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4216C8" w:rsidRPr="00C77B3E" w:rsidRDefault="004216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216C8" w:rsidRPr="00C77B3E" w:rsidRDefault="004216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6C8" w:rsidRDefault="004216C8" w:rsidP="0042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margin-left:598.3pt;margin-top:2.6pt;width:14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216C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 xml:space="preserve">Уникальный номер      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 xml:space="preserve">по базовому 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 xml:space="preserve">(отраслевому) 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 xml:space="preserve">перечню   </w:t>
                            </w:r>
                          </w:p>
                          <w:p w:rsidR="004216C8" w:rsidRPr="00C77B3E" w:rsidRDefault="004216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216C8" w:rsidRPr="00C77B3E" w:rsidRDefault="004216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216C8" w:rsidRDefault="004216C8" w:rsidP="0042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1. Наименование муниципальной услуги </w:t>
      </w:r>
      <w:r w:rsidRPr="00545E9E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4216C8" w:rsidRPr="00545E9E" w:rsidRDefault="004216C8" w:rsidP="004216C8">
      <w:pPr>
        <w:keepNext/>
        <w:outlineLvl w:val="3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___________________________________________________________________________________________________.____________</w:t>
      </w:r>
    </w:p>
    <w:p w:rsidR="004216C8" w:rsidRPr="00545E9E" w:rsidRDefault="004216C8" w:rsidP="004216C8">
      <w:pPr>
        <w:keepNext/>
        <w:outlineLvl w:val="3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4216C8" w:rsidRPr="00545E9E" w:rsidRDefault="004216C8" w:rsidP="004216C8">
      <w:pPr>
        <w:keepNext/>
        <w:outlineLvl w:val="3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216C8" w:rsidRPr="00545E9E" w:rsidRDefault="004216C8" w:rsidP="004216C8">
      <w:pPr>
        <w:keepNext/>
        <w:outlineLvl w:val="3"/>
        <w:rPr>
          <w:rFonts w:ascii="Arial" w:hAnsi="Arial" w:cs="Arial"/>
          <w:bCs/>
          <w:sz w:val="20"/>
          <w:szCs w:val="20"/>
        </w:rPr>
      </w:pP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545E9E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4216C8" w:rsidRPr="00545E9E" w:rsidTr="00CC5FA5">
        <w:trPr>
          <w:trHeight w:hRule="exact" w:val="76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 качества услуги</w:t>
            </w:r>
          </w:p>
        </w:tc>
      </w:tr>
      <w:tr w:rsidR="004216C8" w:rsidRPr="00545E9E" w:rsidTr="00CC5FA5">
        <w:trPr>
          <w:trHeight w:val="48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 xml:space="preserve">20__год 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4216C8" w:rsidRPr="00545E9E" w:rsidTr="00CC5FA5">
        <w:trPr>
          <w:trHeight w:val="62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(наименова-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(наименова-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(наименова-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(наименова-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(наименова-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ние</w:t>
            </w:r>
          </w:p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C8" w:rsidRPr="00545E9E" w:rsidTr="00CC5FA5">
        <w:trPr>
          <w:trHeight w:hRule="exact" w:val="3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545E9E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545E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216C8" w:rsidRPr="00545E9E" w:rsidTr="00CC5FA5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C8" w:rsidRPr="00545E9E" w:rsidTr="00CC5FA5">
        <w:trPr>
          <w:trHeight w:hRule="exact" w:val="20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C8" w:rsidRPr="00545E9E" w:rsidTr="00CC5FA5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6C8" w:rsidRPr="00545E9E" w:rsidTr="00CC5FA5">
        <w:trPr>
          <w:trHeight w:hRule="exact" w:val="23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545E9E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545E9E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216C8" w:rsidRPr="00545E9E" w:rsidRDefault="004216C8" w:rsidP="004216C8">
      <w:pPr>
        <w:keepNext/>
        <w:spacing w:before="240" w:after="60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4216C8" w:rsidRPr="00545E9E" w:rsidRDefault="004216C8" w:rsidP="004216C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4216C8" w:rsidRPr="004F4BBD" w:rsidRDefault="004216C8" w:rsidP="004216C8">
      <w:pPr>
        <w:pageBreakBefore/>
        <w:widowControl w:val="0"/>
        <w:ind w:right="3039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</w:rPr>
        <w:lastRenderedPageBreak/>
        <w:t xml:space="preserve">3.2  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47"/>
        <w:gridCol w:w="1045"/>
        <w:gridCol w:w="1196"/>
        <w:gridCol w:w="1102"/>
        <w:gridCol w:w="1094"/>
        <w:gridCol w:w="1148"/>
        <w:gridCol w:w="850"/>
        <w:gridCol w:w="596"/>
        <w:gridCol w:w="909"/>
        <w:gridCol w:w="901"/>
        <w:gridCol w:w="956"/>
        <w:gridCol w:w="1135"/>
        <w:gridCol w:w="848"/>
        <w:gridCol w:w="862"/>
      </w:tblGrid>
      <w:tr w:rsidR="004216C8" w:rsidRPr="004F4BBD" w:rsidTr="00CC5FA5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Уникальный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номер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реестровой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216C8" w:rsidRPr="004F4BBD" w:rsidTr="00CC5FA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20__ год (1-й год планового 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 (2-й год планового периода)</w:t>
            </w:r>
          </w:p>
        </w:tc>
      </w:tr>
      <w:tr w:rsidR="004216C8" w:rsidRPr="004F4BBD" w:rsidTr="00CC5FA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6C8" w:rsidRPr="004F4BBD" w:rsidTr="00CC5FA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216C8" w:rsidRPr="004F4BBD" w:rsidTr="00CC5FA5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F4732" wp14:editId="37EB40D3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C8" w:rsidRDefault="004216C8" w:rsidP="004216C8"/>
                          <w:p w:rsidR="004216C8" w:rsidRDefault="004216C8" w:rsidP="0042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Ic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+DiSHD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4216C8" w:rsidRDefault="004216C8" w:rsidP="004216C8"/>
                    <w:p w:rsidR="004216C8" w:rsidRDefault="004216C8" w:rsidP="004216C8"/>
                  </w:txbxContent>
                </v:textbox>
              </v:shape>
            </w:pict>
          </mc:Fallback>
        </mc:AlternateConten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4216C8" w:rsidRPr="004F4BBD" w:rsidTr="00CC5FA5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F4BBD">
              <w:rPr>
                <w:rFonts w:ascii="Arial" w:hAnsi="Arial" w:cs="Arial"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216C8" w:rsidRPr="004F4BBD" w:rsidTr="00CC5FA5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</w:tr>
      <w:tr w:rsidR="004216C8" w:rsidRPr="004F4BBD" w:rsidTr="00CC5FA5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lastRenderedPageBreak/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4216C8" w:rsidRPr="004F4BBD" w:rsidTr="00CC5FA5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5. Порядок оказания муниципальной услуги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4F4BBD">
        <w:rPr>
          <w:rFonts w:ascii="Arial" w:hAnsi="Arial" w:cs="Arial"/>
          <w:b/>
          <w:color w:val="000000"/>
          <w:shd w:val="clear" w:color="auto" w:fill="FFFFFF"/>
        </w:rPr>
        <w:t>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b/>
          <w:color w:val="000000"/>
          <w:shd w:val="clear" w:color="auto" w:fill="FFFFFF"/>
        </w:rPr>
        <w:t>___________________________________________________________________________________________</w:t>
      </w:r>
      <w:r>
        <w:rPr>
          <w:rFonts w:ascii="Arial" w:hAnsi="Arial" w:cs="Arial"/>
          <w:b/>
          <w:color w:val="000000"/>
          <w:shd w:val="clear" w:color="auto" w:fill="FFFFFF"/>
        </w:rPr>
        <w:t>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5.2. Порядок информирования потенциальных потребителей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4216C8" w:rsidRPr="004F4BBD" w:rsidTr="00CC5FA5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Частота обновления информации</w:t>
            </w:r>
          </w:p>
        </w:tc>
      </w:tr>
      <w:tr w:rsidR="004216C8" w:rsidRPr="004F4BBD" w:rsidTr="00CC5FA5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  <w:b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4216C8" w:rsidRPr="004F4BBD" w:rsidTr="00CC5FA5">
        <w:trPr>
          <w:trHeight w:hRule="exact" w:val="18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ind w:left="-709" w:firstLine="709"/>
              <w:jc w:val="center"/>
              <w:rPr>
                <w:rFonts w:ascii="Arial" w:hAnsi="Arial" w:cs="Arial"/>
              </w:rPr>
            </w:pPr>
          </w:p>
        </w:tc>
      </w:tr>
      <w:tr w:rsidR="004216C8" w:rsidRPr="004F4BBD" w:rsidTr="00CC5FA5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ind w:left="-709" w:firstLine="709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keepNext/>
        <w:jc w:val="center"/>
        <w:outlineLvl w:val="3"/>
        <w:rPr>
          <w:rFonts w:ascii="Arial" w:hAnsi="Arial" w:cs="Arial"/>
          <w:b/>
          <w:bCs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ЧАСТЬ 2. Сведения о выполняемых работах  </w:t>
      </w:r>
      <w:r w:rsidRPr="004F4BBD">
        <w:rPr>
          <w:rFonts w:ascii="Arial" w:hAnsi="Arial" w:cs="Arial"/>
          <w:bCs/>
          <w:color w:val="000000"/>
          <w:shd w:val="clear" w:color="auto" w:fill="FFFFFF"/>
          <w:vertAlign w:val="superscript"/>
        </w:rPr>
        <w:t>3)</w:t>
      </w:r>
    </w:p>
    <w:p w:rsidR="004216C8" w:rsidRPr="004F4BBD" w:rsidRDefault="004216C8" w:rsidP="004216C8">
      <w:pPr>
        <w:keepNext/>
        <w:jc w:val="center"/>
        <w:outlineLvl w:val="3"/>
        <w:rPr>
          <w:rFonts w:ascii="Arial" w:hAnsi="Arial" w:cs="Arial"/>
          <w:bCs/>
          <w:color w:val="000000"/>
          <w:shd w:val="clear" w:color="auto" w:fill="FFFFFF"/>
        </w:rPr>
      </w:pPr>
    </w:p>
    <w:p w:rsidR="004216C8" w:rsidRPr="004F4BBD" w:rsidRDefault="004216C8" w:rsidP="004216C8">
      <w:pPr>
        <w:keepNext/>
        <w:jc w:val="center"/>
        <w:outlineLvl w:val="3"/>
        <w:rPr>
          <w:rFonts w:ascii="Arial" w:hAnsi="Arial" w:cs="Arial"/>
          <w:b/>
          <w:bCs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РАЗДЕЛ 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51595" wp14:editId="73E9F7A7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4216C8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  <w:t>(отраслевому)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216C8" w:rsidRPr="00C77B3E" w:rsidRDefault="004216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6C8" w:rsidRDefault="004216C8" w:rsidP="0042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6C8" w:rsidRDefault="004216C8" w:rsidP="0042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margin-left:563.6pt;margin-top:-.2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4216C8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  <w:t>Уникальный  номер по базовому 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  <w:t>(отраслевому)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216C8" w:rsidRPr="00C77B3E" w:rsidRDefault="004216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216C8" w:rsidRDefault="004216C8" w:rsidP="004216C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16C8" w:rsidRDefault="004216C8" w:rsidP="004216C8"/>
                  </w:txbxContent>
                </v:textbox>
              </v:shape>
            </w:pict>
          </mc:Fallback>
        </mc:AlternateConten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1. Наименование работы  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2. Категории потребителей работы ________________________________________________________________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______________________________________________________________________________________________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b/>
          <w:color w:val="000000"/>
          <w:shd w:val="clear" w:color="auto" w:fill="FFFFFF"/>
        </w:rPr>
        <w:t>______________________________________________________________________________________________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  <w:vertAlign w:val="superscript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 xml:space="preserve">3.1.  Показатели, характеризующие качество работы  </w:t>
      </w: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>4)</w:t>
      </w:r>
    </w:p>
    <w:p w:rsidR="004216C8" w:rsidRPr="004F4BBD" w:rsidRDefault="004216C8" w:rsidP="004216C8">
      <w:pPr>
        <w:widowControl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4216C8" w:rsidRPr="004F4BBD" w:rsidTr="00CC5FA5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4216C8" w:rsidRPr="004F4BBD" w:rsidTr="00CC5FA5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4216C8" w:rsidRPr="004F4BBD" w:rsidTr="00CC5FA5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(наимено-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(наимено-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(наимено-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(наимено-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(наимено-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16C8" w:rsidRPr="004F4BBD" w:rsidTr="00CC5FA5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216C8" w:rsidRPr="004F4BBD" w:rsidTr="00CC5FA5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216C8" w:rsidRPr="004F4BBD" w:rsidTr="00CC5FA5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216C8" w:rsidRPr="004F4BBD" w:rsidTr="00CC5FA5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216C8" w:rsidRPr="004F4BBD" w:rsidTr="00CC5FA5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216C8" w:rsidRPr="004F4BBD" w:rsidRDefault="004216C8" w:rsidP="004216C8">
      <w:pPr>
        <w:keepNext/>
        <w:jc w:val="both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F4A27" wp14:editId="692C7D14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C8" w:rsidRDefault="004216C8" w:rsidP="0042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left:0;text-align:left;margin-left:149.55pt;margin-top:16pt;width:32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oselqD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4216C8" w:rsidRDefault="004216C8" w:rsidP="004216C8"/>
                  </w:txbxContent>
                </v:textbox>
              </v:shape>
            </w:pict>
          </mc:Fallback>
        </mc:AlternateConten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4216C8" w:rsidRPr="004F4BBD" w:rsidRDefault="004216C8" w:rsidP="004216C8">
      <w:pPr>
        <w:keepNext/>
        <w:spacing w:before="240" w:after="60"/>
        <w:outlineLvl w:val="3"/>
        <w:rPr>
          <w:rFonts w:ascii="Arial" w:hAnsi="Arial" w:cs="Arial"/>
          <w:bCs/>
          <w:color w:val="000000"/>
          <w:shd w:val="clear" w:color="auto" w:fill="FFFFFF"/>
        </w:rPr>
      </w:pP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keepNext/>
        <w:pageBreakBefore/>
        <w:spacing w:before="240" w:after="60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4216C8" w:rsidRPr="004F4BBD" w:rsidTr="00CC5FA5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4216C8" w:rsidRPr="004F4BBD" w:rsidTr="00CC5FA5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20__ год 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4216C8" w:rsidRPr="004F4BBD" w:rsidTr="00CC5FA5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6C8" w:rsidRPr="004F4BBD" w:rsidTr="00CC5FA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216C8" w:rsidRPr="004F4BBD" w:rsidTr="00CC5FA5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621C7" wp14:editId="64AA9666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C8" w:rsidRDefault="004216C8" w:rsidP="0042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uVOgIAAFgEAAAOAAAAZHJzL2Uyb0RvYy54bWysVF1u2zAMfh+wOwh6X5xkTp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">
                <v:textbox>
                  <w:txbxContent>
                    <w:p w:rsidR="004216C8" w:rsidRDefault="004216C8" w:rsidP="004216C8"/>
                  </w:txbxContent>
                </v:textbox>
              </v:shape>
            </w:pict>
          </mc:Fallback>
        </mc:AlternateContent>
      </w:r>
      <w:r w:rsidRPr="004F4BBD">
        <w:rPr>
          <w:rFonts w:ascii="Arial" w:hAnsi="Arial" w:cs="Arial"/>
          <w:color w:val="000000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4216C8" w:rsidRPr="004F4BBD" w:rsidRDefault="004216C8" w:rsidP="004216C8">
      <w:pPr>
        <w:keepNext/>
        <w:spacing w:before="240" w:after="60"/>
        <w:jc w:val="center"/>
        <w:outlineLvl w:val="3"/>
        <w:rPr>
          <w:rFonts w:ascii="Arial" w:hAnsi="Arial" w:cs="Arial"/>
          <w:bCs/>
          <w:color w:val="000000"/>
          <w:shd w:val="clear" w:color="auto" w:fill="FFFFFF"/>
          <w:vertAlign w:val="superscript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ЧАСТЬ 3. Прочие сведения о муниципальном задании  </w:t>
      </w:r>
      <w:r w:rsidRPr="004F4BBD">
        <w:rPr>
          <w:rFonts w:ascii="Arial" w:hAnsi="Arial" w:cs="Arial"/>
          <w:bCs/>
          <w:color w:val="000000"/>
          <w:shd w:val="clear" w:color="auto" w:fill="FFFFFF"/>
          <w:vertAlign w:val="superscript"/>
        </w:rPr>
        <w:t>5)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Основания для досрочного прекращения исполнения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2. Иная информация, необходимая для исполнения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lastRenderedPageBreak/>
        <w:t>(контроля за исполнением) муниципального задания __________________________________________________________________________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4216C8" w:rsidRPr="004F4BBD" w:rsidTr="00CC5FA5">
        <w:trPr>
          <w:trHeight w:hRule="exact" w:val="5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 xml:space="preserve">Органы исполнительной власти, </w:t>
            </w:r>
            <w:r w:rsidRPr="004F4BBD">
              <w:rPr>
                <w:rFonts w:ascii="Arial" w:hAnsi="Arial" w:cs="Arial"/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4216C8" w:rsidRPr="004F4BBD" w:rsidTr="00CC5FA5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4216C8" w:rsidRPr="004F4BBD" w:rsidTr="00CC5FA5">
        <w:trPr>
          <w:trHeight w:hRule="exact" w:val="22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keepNext/>
        <w:pageBreakBefore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_________________________________________________________________________________________________________________________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4.1. Периодичность представления отчетов о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_________________________________________________________________________________________________________________________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_________________________________________________________________________________________________________________________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>_________________________________________________________________________________________________________________________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Pr="004F4BBD">
        <w:rPr>
          <w:rFonts w:ascii="Arial" w:hAnsi="Arial" w:cs="Arial"/>
          <w:bCs/>
          <w:color w:val="000000"/>
          <w:shd w:val="clear" w:color="auto" w:fill="FFFFFF"/>
          <w:vertAlign w:val="superscript"/>
        </w:rPr>
        <w:t>6)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___________________________________________________________</w:t>
      </w:r>
    </w:p>
    <w:p w:rsidR="004216C8" w:rsidRPr="004F4BBD" w:rsidRDefault="004216C8" w:rsidP="004216C8">
      <w:pPr>
        <w:widowControl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  1)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 Формируется при установлении муниципального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4216C8" w:rsidRPr="004F4BBD" w:rsidRDefault="004216C8" w:rsidP="004216C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  2)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4216C8" w:rsidRPr="004F4BBD" w:rsidRDefault="004216C8" w:rsidP="004216C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  3)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 Формируется при установлении муниципального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216C8" w:rsidRPr="004F4BBD" w:rsidRDefault="004216C8" w:rsidP="004216C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  4)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4216C8" w:rsidRPr="004F4BBD" w:rsidRDefault="004216C8" w:rsidP="004216C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  5)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 Заполняется в целом по муниципальному заданию.</w:t>
      </w:r>
    </w:p>
    <w:p w:rsidR="004216C8" w:rsidRPr="004F4BBD" w:rsidRDefault="004216C8" w:rsidP="004216C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  6)</w:t>
      </w:r>
      <w:r w:rsidRPr="004F4BBD">
        <w:rPr>
          <w:rFonts w:ascii="Arial" w:hAnsi="Arial" w:cs="Arial"/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учреждений, главным распорядителем средств бюджета, в ведении которого находятся  казённые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216C8" w:rsidRPr="004F4BBD" w:rsidRDefault="004216C8" w:rsidP="004216C8">
      <w:pPr>
        <w:widowControl w:val="0"/>
        <w:ind w:right="-1"/>
        <w:jc w:val="both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widowControl w:val="0"/>
        <w:ind w:left="10348" w:right="-1"/>
        <w:jc w:val="both"/>
        <w:rPr>
          <w:rFonts w:ascii="Arial" w:hAnsi="Arial" w:cs="Arial"/>
          <w:color w:val="000000"/>
        </w:rPr>
      </w:pP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708"/>
        <w:jc w:val="right"/>
        <w:rPr>
          <w:rFonts w:ascii="Courier New" w:hAnsi="Courier New" w:cs="Courier New"/>
        </w:rPr>
      </w:pPr>
      <w:r w:rsidRPr="00545E9E">
        <w:rPr>
          <w:rFonts w:ascii="Courier New" w:hAnsi="Courier New" w:cs="Courier New"/>
        </w:rPr>
        <w:lastRenderedPageBreak/>
        <w:t>Приложение № 2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к  Порядку  формирования муниципального задания 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 на оказание муниципальных услуг (выполнение работ) 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>в отношении муниципальных муниципального образования «Хохорск»</w:t>
      </w:r>
    </w:p>
    <w:p w:rsidR="004216C8" w:rsidRPr="00545E9E" w:rsidRDefault="004216C8" w:rsidP="004216C8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Courier New" w:hAnsi="Courier New" w:cs="Courier New"/>
          <w:bCs/>
        </w:rPr>
      </w:pPr>
      <w:r w:rsidRPr="00545E9E">
        <w:rPr>
          <w:rFonts w:ascii="Courier New" w:hAnsi="Courier New" w:cs="Courier New"/>
          <w:bCs/>
        </w:rPr>
        <w:t xml:space="preserve"> и финансовом обеспечении выполнения муниципального задания</w:t>
      </w:r>
    </w:p>
    <w:p w:rsidR="004216C8" w:rsidRPr="004F4BBD" w:rsidRDefault="004216C8" w:rsidP="004216C8">
      <w:pPr>
        <w:widowControl w:val="0"/>
        <w:ind w:left="12333" w:right="1099"/>
        <w:jc w:val="right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keepNext/>
        <w:spacing w:after="0" w:line="240" w:lineRule="auto"/>
        <w:jc w:val="center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ОТЧЕТ О ВЫПОЛНЕНИИ</w:t>
      </w:r>
    </w:p>
    <w:p w:rsidR="004216C8" w:rsidRPr="004F4BBD" w:rsidRDefault="004216C8" w:rsidP="004216C8">
      <w:pPr>
        <w:keepNext/>
        <w:spacing w:after="0" w:line="240" w:lineRule="auto"/>
        <w:jc w:val="center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885F5" wp14:editId="5087D91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C8" w:rsidRDefault="004216C8" w:rsidP="0042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">
                <v:textbox>
                  <w:txbxContent>
                    <w:p w:rsidR="004216C8" w:rsidRDefault="004216C8" w:rsidP="004216C8"/>
                  </w:txbxContent>
                </v:textbox>
              </v:shape>
            </w:pict>
          </mc:Fallback>
        </mc:AlternateConten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МУНИЦИПАЛЬНОГО ЗАДАНИЯ </w:t>
      </w:r>
    </w:p>
    <w:p w:rsidR="004216C8" w:rsidRPr="004F4BBD" w:rsidRDefault="004216C8" w:rsidP="004216C8">
      <w:pPr>
        <w:keepNext/>
        <w:spacing w:after="0" w:line="240" w:lineRule="auto"/>
        <w:jc w:val="center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504FB" wp14:editId="757CC7A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4216C8" w:rsidTr="00545E9E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216C8" w:rsidRDefault="004216C8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216C8" w:rsidRDefault="004216C8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216C8" w:rsidTr="00545E9E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216C8" w:rsidRDefault="004216C8" w:rsidP="00545E9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216C8" w:rsidRDefault="004216C8" w:rsidP="00545E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216C8" w:rsidRDefault="004216C8" w:rsidP="0042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608.1pt;margin-top:8.95pt;width:123.75pt;height:2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" stroked="f">
                <v:textbox>
                  <w:txbxContent>
                    <w:tbl>
                      <w:tblPr>
                        <w:tblW w:w="2325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4216C8" w:rsidTr="00545E9E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216C8" w:rsidRDefault="004216C8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216C8" w:rsidRDefault="004216C8">
                            <w:r>
                              <w:t>Коды</w:t>
                            </w:r>
                          </w:p>
                        </w:tc>
                      </w:tr>
                      <w:tr w:rsidR="004216C8" w:rsidTr="00545E9E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4216C8" w:rsidTr="00545E9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  <w:tr w:rsidR="004216C8" w:rsidTr="00545E9E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216C8" w:rsidRDefault="004216C8" w:rsidP="00545E9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216C8" w:rsidRDefault="004216C8" w:rsidP="00545E9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216C8" w:rsidRDefault="004216C8" w:rsidP="0042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6C8" w:rsidRPr="004F4BBD" w:rsidRDefault="004216C8" w:rsidP="004216C8">
      <w:pPr>
        <w:widowControl w:val="0"/>
        <w:tabs>
          <w:tab w:val="right" w:pos="2698"/>
        </w:tabs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на 20___ год и плановый период 20___ и 20___ годов</w:t>
      </w:r>
    </w:p>
    <w:p w:rsidR="004216C8" w:rsidRPr="004F4BBD" w:rsidRDefault="004216C8" w:rsidP="004216C8">
      <w:pPr>
        <w:widowControl w:val="0"/>
        <w:tabs>
          <w:tab w:val="right" w:pos="2698"/>
        </w:tabs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от «______ »  __________________________ 20___ г.</w:t>
      </w:r>
    </w:p>
    <w:p w:rsidR="004216C8" w:rsidRPr="004F4BBD" w:rsidRDefault="004216C8" w:rsidP="004216C8">
      <w:pPr>
        <w:widowControl w:val="0"/>
        <w:tabs>
          <w:tab w:val="right" w:pos="2698"/>
        </w:tabs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216C8" w:rsidRPr="004F4BBD" w:rsidRDefault="004216C8" w:rsidP="004216C8">
      <w:pPr>
        <w:widowControl w:val="0"/>
        <w:spacing w:before="13" w:after="0" w:line="240" w:lineRule="auto"/>
        <w:rPr>
          <w:rFonts w:ascii="Arial" w:hAnsi="Arial" w:cs="Arial"/>
        </w:rPr>
      </w:pPr>
    </w:p>
    <w:p w:rsidR="004216C8" w:rsidRPr="004F4BBD" w:rsidRDefault="004216C8" w:rsidP="004216C8">
      <w:pPr>
        <w:keepNext/>
        <w:spacing w:after="0" w:line="240" w:lineRule="auto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Наименование  муниципального учреждения  (обособленного подразделения) __________________________________________</w:t>
      </w:r>
    </w:p>
    <w:p w:rsidR="004216C8" w:rsidRPr="004F4BBD" w:rsidRDefault="004216C8" w:rsidP="004216C8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color w:val="000000"/>
        </w:rPr>
        <w:t xml:space="preserve">      __________________________________________________________________________________________________</w:t>
      </w:r>
    </w:p>
    <w:p w:rsidR="004216C8" w:rsidRPr="004F4BBD" w:rsidRDefault="004216C8" w:rsidP="004216C8">
      <w:pPr>
        <w:keepNext/>
        <w:spacing w:after="0" w:line="240" w:lineRule="auto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Виды деятельности муниципального учреждения  (обособленного подразделения)  _____________________________</w:t>
      </w:r>
    </w:p>
    <w:p w:rsidR="004216C8" w:rsidRPr="004F4BBD" w:rsidRDefault="004216C8" w:rsidP="004216C8">
      <w:pPr>
        <w:keepNext/>
        <w:spacing w:after="0" w:line="240" w:lineRule="auto"/>
        <w:outlineLvl w:val="3"/>
        <w:rPr>
          <w:rFonts w:ascii="Arial" w:hAnsi="Arial" w:cs="Arial"/>
          <w:color w:val="000000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_____________________________________________________________________________________________________</w:t>
      </w:r>
      <w:r w:rsidRPr="004F4BBD">
        <w:rPr>
          <w:rFonts w:ascii="Arial" w:hAnsi="Arial" w:cs="Arial"/>
          <w:color w:val="000000"/>
        </w:rPr>
        <w:t xml:space="preserve"> </w:t>
      </w:r>
    </w:p>
    <w:p w:rsidR="004216C8" w:rsidRPr="004F4BBD" w:rsidRDefault="004216C8" w:rsidP="004216C8">
      <w:pPr>
        <w:keepNext/>
        <w:spacing w:after="0" w:line="240" w:lineRule="auto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</w:rPr>
        <w:t xml:space="preserve"> 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Вид муниципального учреждения _________________________________________________________________________________________                                                                               </w:t>
      </w:r>
    </w:p>
    <w:p w:rsidR="004216C8" w:rsidRPr="004F4BBD" w:rsidRDefault="004216C8" w:rsidP="004216C8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 xml:space="preserve">  _____________________________________________________________________________________________________                                       </w:t>
      </w:r>
    </w:p>
    <w:p w:rsidR="004216C8" w:rsidRPr="004F4BBD" w:rsidRDefault="004216C8" w:rsidP="004216C8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 xml:space="preserve">                             (указывается вид  учреждения из базового отраслевого)  перечня)</w:t>
      </w:r>
    </w:p>
    <w:p w:rsidR="004216C8" w:rsidRPr="004F4BBD" w:rsidRDefault="004216C8" w:rsidP="004216C8">
      <w:pPr>
        <w:keepNext/>
        <w:spacing w:after="0" w:line="240" w:lineRule="auto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</w:rPr>
        <w:t xml:space="preserve">Периодичность __________________________________________________________________________________________ </w:t>
      </w:r>
    </w:p>
    <w:p w:rsidR="004216C8" w:rsidRPr="004F4BBD" w:rsidRDefault="004216C8" w:rsidP="004216C8">
      <w:pPr>
        <w:keepNext/>
        <w:spacing w:after="0" w:line="240" w:lineRule="auto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         (указывается в соответствии с периодичностью предоставления отчета о выполнении муниципального задания)</w:t>
      </w:r>
    </w:p>
    <w:p w:rsidR="004216C8" w:rsidRPr="004F4BBD" w:rsidRDefault="004216C8" w:rsidP="004216C8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rPr>
          <w:rFonts w:ascii="Arial" w:hAnsi="Arial" w:cs="Arial"/>
          <w:b/>
        </w:rPr>
        <w:sectPr w:rsidR="004216C8" w:rsidRPr="004F4BBD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4216C8" w:rsidRPr="004F4BBD" w:rsidRDefault="004216C8" w:rsidP="004216C8">
      <w:pPr>
        <w:keepNext/>
        <w:jc w:val="center"/>
        <w:outlineLvl w:val="3"/>
        <w:rPr>
          <w:rFonts w:ascii="Arial" w:hAnsi="Arial" w:cs="Arial"/>
          <w:bCs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4F4BBD">
        <w:rPr>
          <w:rFonts w:ascii="Arial" w:hAnsi="Arial" w:cs="Arial"/>
          <w:bCs/>
          <w:color w:val="000000"/>
          <w:shd w:val="clear" w:color="auto" w:fill="FFFFFF"/>
          <w:vertAlign w:val="superscript"/>
        </w:rPr>
        <w:t>1)</w:t>
      </w:r>
    </w:p>
    <w:p w:rsidR="004216C8" w:rsidRPr="004F4BBD" w:rsidRDefault="004216C8" w:rsidP="004216C8">
      <w:pPr>
        <w:keepNext/>
        <w:jc w:val="center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РАЗДЕЛ _____</w:t>
      </w:r>
    </w:p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3373B" wp14:editId="4A4A94D2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0"/>
                              <w:gridCol w:w="850"/>
                            </w:tblGrid>
                            <w:tr w:rsidR="004216C8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lang w:val="ru-RU" w:eastAsia="ru-RU"/>
                                    </w:rPr>
                                    <w:t xml:space="preserve">(отраслевому)  </w:t>
                                  </w:r>
                                </w:p>
                                <w:p w:rsidR="004216C8" w:rsidRPr="00C77B3E" w:rsidRDefault="004216C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216C8" w:rsidRPr="00C77B3E" w:rsidRDefault="004216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6C8" w:rsidRDefault="004216C8" w:rsidP="004216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5" type="#_x0000_t202" style="position:absolute;margin-left:611.45pt;margin-top:11.85pt;width:125.35pt;height: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" stroked="f">
                <v:textbox>
                  <w:txbxContent>
                    <w:tbl>
                      <w:tblPr>
                        <w:tblW w:w="255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0"/>
                        <w:gridCol w:w="850"/>
                      </w:tblGrid>
                      <w:tr w:rsidR="004216C8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  <w:t>Уникальный  номер по базовому 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lang w:val="ru-RU" w:eastAsia="ru-RU"/>
                              </w:rPr>
                              <w:t xml:space="preserve">(отраслевому)  </w:t>
                            </w:r>
                          </w:p>
                          <w:p w:rsidR="004216C8" w:rsidRPr="00C77B3E" w:rsidRDefault="004216C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lang w:eastAsia="ru-RU"/>
                              </w:rPr>
                            </w:pPr>
                            <w:r w:rsidRPr="00C77B3E">
                              <w:rPr>
                                <w:rStyle w:val="CharStyle9Exact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216C8" w:rsidRPr="00C77B3E" w:rsidRDefault="004216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216C8" w:rsidRDefault="004216C8" w:rsidP="004216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6C8" w:rsidRPr="004F4BBD" w:rsidRDefault="004216C8" w:rsidP="004216C8">
      <w:pPr>
        <w:keepNext/>
        <w:spacing w:before="240" w:after="60"/>
        <w:ind w:left="709"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           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2.</w:t>
      </w:r>
      <w:r w:rsidRPr="004F4BBD">
        <w:rPr>
          <w:rFonts w:ascii="Arial" w:hAnsi="Arial" w:cs="Arial"/>
          <w:bCs/>
        </w:rPr>
        <w:t> 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rFonts w:ascii="Arial" w:hAnsi="Arial" w:cs="Arial"/>
          <w:bCs/>
          <w:color w:val="000000"/>
          <w:shd w:val="clear" w:color="auto" w:fill="FFFFFF"/>
        </w:rPr>
        <w:t>__________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_____________________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br/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           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          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216C8" w:rsidRPr="004F4BBD" w:rsidRDefault="004216C8" w:rsidP="004216C8">
      <w:pPr>
        <w:widowControl w:val="0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041"/>
        <w:gridCol w:w="1075"/>
        <w:gridCol w:w="1072"/>
        <w:gridCol w:w="1075"/>
        <w:gridCol w:w="1065"/>
        <w:gridCol w:w="1412"/>
        <w:gridCol w:w="1237"/>
        <w:gridCol w:w="913"/>
        <w:gridCol w:w="1601"/>
        <w:gridCol w:w="1068"/>
        <w:gridCol w:w="1247"/>
        <w:gridCol w:w="1553"/>
        <w:gridCol w:w="1230"/>
      </w:tblGrid>
      <w:tr w:rsidR="004216C8" w:rsidRPr="004F4BBD" w:rsidTr="00CC5FA5">
        <w:trPr>
          <w:trHeight w:hRule="exact" w:val="689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3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Показатель качества услуги</w:t>
            </w:r>
          </w:p>
        </w:tc>
      </w:tr>
      <w:tr w:rsidR="004216C8" w:rsidRPr="004F4BBD" w:rsidTr="00CC5FA5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муниципальном задании на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исполнено на отчетную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sz w:val="20"/>
                <w:szCs w:val="20"/>
              </w:rPr>
              <w:t>причина</w:t>
            </w:r>
          </w:p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sz w:val="20"/>
                <w:szCs w:val="20"/>
              </w:rPr>
              <w:t>отклонения</w:t>
            </w:r>
          </w:p>
        </w:tc>
      </w:tr>
      <w:tr w:rsidR="004216C8" w:rsidRPr="004F4BBD" w:rsidTr="00CC5FA5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_________ (наименова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(наименова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(наименова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(наименова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(наименова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16"/>
                <w:szCs w:val="16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16C8" w:rsidRPr="004F4BBD" w:rsidTr="00CC5FA5">
        <w:trPr>
          <w:trHeight w:hRule="exact" w:val="4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keepNext/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216C8" w:rsidRPr="004F4BBD" w:rsidTr="00CC5FA5">
        <w:trPr>
          <w:trHeight w:hRule="exact" w:val="157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</w:tr>
      <w:tr w:rsidR="004216C8" w:rsidRPr="004F4BBD" w:rsidTr="00CC5FA5">
        <w:trPr>
          <w:trHeight w:hRule="exact"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</w:tr>
      <w:tr w:rsidR="004216C8" w:rsidRPr="004F4BBD" w:rsidTr="00CC5FA5">
        <w:trPr>
          <w:trHeight w:hRule="exact" w:val="157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</w:tr>
      <w:tr w:rsidR="004216C8" w:rsidRPr="004F4BBD" w:rsidTr="00CC5FA5">
        <w:trPr>
          <w:trHeight w:hRule="exact"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</w:tbl>
    <w:p w:rsidR="004216C8" w:rsidRPr="004F4BBD" w:rsidRDefault="004216C8" w:rsidP="004216C8">
      <w:pPr>
        <w:widowControl w:val="0"/>
        <w:rPr>
          <w:rFonts w:ascii="Arial" w:hAnsi="Arial" w:cs="Arial"/>
          <w:color w:val="000000"/>
        </w:rPr>
      </w:pPr>
    </w:p>
    <w:p w:rsidR="004216C8" w:rsidRPr="004F4BBD" w:rsidRDefault="004216C8" w:rsidP="004216C8">
      <w:pPr>
        <w:keepNext/>
        <w:spacing w:before="240" w:after="60"/>
        <w:outlineLvl w:val="3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lastRenderedPageBreak/>
        <w:t xml:space="preserve">          </w: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316"/>
        <w:gridCol w:w="1304"/>
        <w:gridCol w:w="1302"/>
        <w:gridCol w:w="1302"/>
        <w:gridCol w:w="1323"/>
        <w:gridCol w:w="998"/>
        <w:gridCol w:w="981"/>
        <w:gridCol w:w="818"/>
        <w:gridCol w:w="1144"/>
        <w:gridCol w:w="982"/>
        <w:gridCol w:w="981"/>
        <w:gridCol w:w="1144"/>
        <w:gridCol w:w="982"/>
        <w:gridCol w:w="986"/>
      </w:tblGrid>
      <w:tr w:rsidR="004216C8" w:rsidRPr="004F4BBD" w:rsidTr="00CC5FA5">
        <w:trPr>
          <w:trHeight w:val="53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 услуги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объема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4216C8" w:rsidRPr="004F4BBD" w:rsidTr="00CC5FA5">
        <w:trPr>
          <w:trHeight w:val="93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показа-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исполнено на 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16C8" w:rsidRPr="004F4BBD" w:rsidTr="00CC5FA5">
        <w:trPr>
          <w:trHeight w:val="115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16C8" w:rsidRPr="004F4BBD" w:rsidTr="00CC5FA5">
        <w:trPr>
          <w:trHeight w:hRule="exact" w:val="30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216C8" w:rsidRPr="004F4BBD" w:rsidTr="00CC5FA5">
        <w:trPr>
          <w:trHeight w:hRule="exact" w:val="26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16C8" w:rsidRPr="004F4BBD" w:rsidTr="00CC5FA5">
        <w:trPr>
          <w:trHeight w:hRule="exact"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16C8" w:rsidRPr="004F4BBD" w:rsidTr="00CC5FA5">
        <w:trPr>
          <w:trHeight w:hRule="exact" w:val="27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16C8" w:rsidRPr="004F4BBD" w:rsidTr="00CC5FA5">
        <w:trPr>
          <w:trHeight w:hRule="exact" w:val="291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216C8" w:rsidRPr="004F4BBD" w:rsidRDefault="004216C8" w:rsidP="004216C8">
      <w:pPr>
        <w:widowControl w:val="0"/>
        <w:rPr>
          <w:rFonts w:ascii="Arial" w:hAnsi="Arial" w:cs="Arial"/>
          <w:sz w:val="20"/>
          <w:szCs w:val="20"/>
        </w:rPr>
      </w:pPr>
    </w:p>
    <w:p w:rsidR="004216C8" w:rsidRPr="004F4BBD" w:rsidRDefault="004216C8" w:rsidP="004216C8">
      <w:pPr>
        <w:keepNext/>
        <w:spacing w:before="240" w:after="60"/>
        <w:jc w:val="center"/>
        <w:outlineLvl w:val="3"/>
        <w:rPr>
          <w:rFonts w:ascii="Arial" w:hAnsi="Arial" w:cs="Arial"/>
          <w:bCs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4F4BBD">
        <w:rPr>
          <w:rFonts w:ascii="Arial" w:hAnsi="Arial" w:cs="Arial"/>
          <w:bCs/>
          <w:color w:val="000000"/>
          <w:shd w:val="clear" w:color="auto" w:fill="FFFFFF"/>
          <w:vertAlign w:val="superscript"/>
        </w:rPr>
        <w:t>2)</w:t>
      </w:r>
    </w:p>
    <w:p w:rsidR="004216C8" w:rsidRPr="004F4BBD" w:rsidRDefault="004216C8" w:rsidP="004216C8">
      <w:pPr>
        <w:keepNext/>
        <w:spacing w:before="240" w:after="60"/>
        <w:jc w:val="center"/>
        <w:outlineLvl w:val="3"/>
        <w:rPr>
          <w:rFonts w:ascii="Arial" w:hAnsi="Arial" w:cs="Arial"/>
          <w:bCs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РАЗДЕЛ 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CE464" wp14:editId="60F2964F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4216C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40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У</w:t>
                                  </w: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 xml:space="preserve">никальный номер 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>по базовому (отраслевому)</w:t>
                                  </w:r>
                                </w:p>
                                <w:p w:rsidR="004216C8" w:rsidRPr="009602B1" w:rsidRDefault="004216C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9602B1">
                                    <w:rPr>
                                      <w:rStyle w:val="CharStyle9Exact"/>
                                      <w:rFonts w:eastAsia="WenQuanYi Micro Hei"/>
                                      <w:color w:val="000000"/>
                                      <w:lang w:val="ru-RU"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216C8" w:rsidRPr="00C77B3E" w:rsidRDefault="004216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16C8" w:rsidRDefault="004216C8" w:rsidP="004216C8">
                            <w:pPr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wLkQIAABoFAAAOAAAAZHJzL2Uyb0RvYy54bWysVNmO0zAUfUfiHyy/d7JMuiRqOpqFIqRh&#10;kQY+wLWdxsKxg+02GUZ8C1/BExLf0E/i2mlL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4216C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40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У</w:t>
                            </w: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 xml:space="preserve">никальный номер 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>по базовому (отраслевому)</w:t>
                            </w:r>
                          </w:p>
                          <w:p w:rsidR="004216C8" w:rsidRPr="009602B1" w:rsidRDefault="004216C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9602B1">
                              <w:rPr>
                                <w:rStyle w:val="CharStyle9Exact"/>
                                <w:rFonts w:eastAsia="WenQuanYi Micro Hei"/>
                                <w:color w:val="000000"/>
                                <w:lang w:val="ru-RU"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216C8" w:rsidRPr="00C77B3E" w:rsidRDefault="004216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216C8" w:rsidRDefault="004216C8" w:rsidP="004216C8">
                      <w:pPr>
                        <w:ind w:hanging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4BBD">
        <w:rPr>
          <w:rFonts w:ascii="Arial" w:hAnsi="Arial" w:cs="Arial"/>
          <w:bCs/>
          <w:color w:val="000000"/>
          <w:shd w:val="clear" w:color="auto" w:fill="FFFFFF"/>
        </w:rPr>
        <w:t>1. Наименование работы ___________________________________________________________________________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2. Категории потребителей работы ___________________________________________________________________________</w:t>
      </w:r>
    </w:p>
    <w:p w:rsidR="004216C8" w:rsidRPr="004F4BBD" w:rsidRDefault="004216C8" w:rsidP="004216C8">
      <w:pPr>
        <w:widowControl w:val="0"/>
        <w:tabs>
          <w:tab w:val="left" w:pos="269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4F4BBD">
        <w:rPr>
          <w:rFonts w:ascii="Arial" w:hAnsi="Arial" w:cs="Arial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lastRenderedPageBreak/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295"/>
        <w:gridCol w:w="1295"/>
        <w:gridCol w:w="1295"/>
        <w:gridCol w:w="1268"/>
        <w:gridCol w:w="1348"/>
        <w:gridCol w:w="1268"/>
        <w:gridCol w:w="948"/>
        <w:gridCol w:w="1003"/>
        <w:gridCol w:w="1295"/>
        <w:gridCol w:w="1134"/>
        <w:gridCol w:w="1295"/>
        <w:gridCol w:w="1452"/>
        <w:gridCol w:w="977"/>
      </w:tblGrid>
      <w:tr w:rsidR="004216C8" w:rsidRPr="004F4BBD" w:rsidTr="00CC5F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4216C8" w:rsidRPr="004F4BBD" w:rsidTr="00CC5FA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4216C8" w:rsidRPr="004F4BBD" w:rsidTr="00CC5FA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</w:rPr>
            </w:pPr>
          </w:p>
        </w:tc>
      </w:tr>
      <w:tr w:rsidR="004216C8" w:rsidRPr="004F4BBD" w:rsidTr="00CC5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4F4BBD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216C8" w:rsidRPr="004F4BBD" w:rsidTr="00CC5F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</w:pP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hd w:val="clear" w:color="auto" w:fill="FFFFFF"/>
        </w:rPr>
      </w:pPr>
      <w:r w:rsidRPr="004F4BBD">
        <w:rPr>
          <w:rFonts w:ascii="Arial" w:hAnsi="Arial" w:cs="Arial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4216C8" w:rsidRPr="004F4BBD" w:rsidRDefault="004216C8" w:rsidP="004216C8">
      <w:pPr>
        <w:keepNext/>
        <w:outlineLvl w:val="3"/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</w:pPr>
    </w:p>
    <w:tbl>
      <w:tblPr>
        <w:tblW w:w="52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72"/>
        <w:gridCol w:w="1472"/>
        <w:gridCol w:w="1479"/>
        <w:gridCol w:w="1309"/>
        <w:gridCol w:w="1316"/>
        <w:gridCol w:w="1306"/>
        <w:gridCol w:w="1146"/>
        <w:gridCol w:w="492"/>
        <w:gridCol w:w="1309"/>
        <w:gridCol w:w="1146"/>
        <w:gridCol w:w="1309"/>
        <w:gridCol w:w="817"/>
        <w:gridCol w:w="2133"/>
      </w:tblGrid>
      <w:tr w:rsidR="004216C8" w:rsidRPr="004F4BBD" w:rsidTr="00CC5FA5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содержание  услуги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4216C8" w:rsidRPr="004F4BBD" w:rsidTr="00CC5FA5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4B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Наименова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ние показателя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муниципаль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ном задании 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исполнено на отчетную </w:t>
            </w: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отклонение, превышающее </w:t>
            </w: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причина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отклонения</w:t>
            </w:r>
          </w:p>
        </w:tc>
      </w:tr>
      <w:tr w:rsidR="004216C8" w:rsidRPr="004F4BBD" w:rsidTr="00CC5FA5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(наименование</w:t>
            </w:r>
          </w:p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</w:t>
            </w:r>
          </w:p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6C8" w:rsidRPr="004F4BBD" w:rsidTr="00CC5FA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C8" w:rsidRPr="004F4BBD" w:rsidRDefault="004216C8" w:rsidP="00CC5FA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216C8" w:rsidRPr="004F4BBD" w:rsidTr="00CC5FA5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  <w:tr w:rsidR="004216C8" w:rsidRPr="004F4BBD" w:rsidTr="00CC5FA5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C8" w:rsidRPr="004F4BBD" w:rsidRDefault="004216C8" w:rsidP="00CC5FA5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C8" w:rsidRPr="004F4BBD" w:rsidRDefault="004216C8" w:rsidP="00CC5FA5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216C8" w:rsidRPr="004F4BBD" w:rsidRDefault="004216C8" w:rsidP="004216C8">
      <w:pPr>
        <w:widowControl w:val="0"/>
        <w:ind w:left="709"/>
        <w:rPr>
          <w:rFonts w:ascii="Arial" w:hAnsi="Arial" w:cs="Arial"/>
          <w:sz w:val="8"/>
          <w:szCs w:val="8"/>
        </w:rPr>
      </w:pPr>
    </w:p>
    <w:p w:rsidR="004216C8" w:rsidRPr="004F4BBD" w:rsidRDefault="004216C8" w:rsidP="004216C8">
      <w:pPr>
        <w:widowControl w:val="0"/>
        <w:ind w:left="709"/>
        <w:rPr>
          <w:rFonts w:ascii="Arial" w:hAnsi="Arial" w:cs="Arial"/>
        </w:rPr>
      </w:pPr>
      <w:r w:rsidRPr="004F4BBD">
        <w:rPr>
          <w:rFonts w:ascii="Arial" w:hAnsi="Arial" w:cs="Arial"/>
        </w:rPr>
        <w:t>Руководитель (уполномоченное лицо)      ____________________       ____________________         _______________________________</w:t>
      </w:r>
    </w:p>
    <w:p w:rsidR="004216C8" w:rsidRPr="003573C4" w:rsidRDefault="004216C8" w:rsidP="004216C8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3573C4">
        <w:rPr>
          <w:rFonts w:ascii="Arial" w:hAnsi="Arial" w:cs="Arial"/>
          <w:sz w:val="20"/>
          <w:szCs w:val="20"/>
        </w:rPr>
        <w:t>должность)                           (подпись)                            (расшифровка подписи)</w:t>
      </w:r>
    </w:p>
    <w:p w:rsidR="004216C8" w:rsidRPr="004F4BBD" w:rsidRDefault="004216C8" w:rsidP="004216C8">
      <w:pPr>
        <w:widowControl w:val="0"/>
        <w:ind w:left="709"/>
        <w:rPr>
          <w:rFonts w:ascii="Arial" w:hAnsi="Arial" w:cs="Arial"/>
        </w:rPr>
      </w:pPr>
      <w:r w:rsidRPr="004F4BBD">
        <w:rPr>
          <w:rFonts w:ascii="Arial" w:hAnsi="Arial" w:cs="Arial"/>
        </w:rPr>
        <w:t>« _________» __________________________________ 20___ г.</w:t>
      </w:r>
    </w:p>
    <w:p w:rsidR="004216C8" w:rsidRPr="004F4BBD" w:rsidRDefault="004216C8" w:rsidP="004216C8">
      <w:pPr>
        <w:widowControl w:val="0"/>
        <w:ind w:left="709"/>
        <w:rPr>
          <w:rFonts w:ascii="Arial" w:hAnsi="Arial" w:cs="Arial"/>
          <w:sz w:val="8"/>
          <w:szCs w:val="8"/>
        </w:rPr>
      </w:pPr>
    </w:p>
    <w:p w:rsidR="004216C8" w:rsidRPr="00961574" w:rsidRDefault="004216C8" w:rsidP="004216C8">
      <w:pPr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</w:rPr>
      </w:pPr>
    </w:p>
    <w:p w:rsidR="00DD3264" w:rsidRDefault="00DD3264">
      <w:bookmarkStart w:id="31" w:name="_GoBack"/>
      <w:bookmarkEnd w:id="31"/>
    </w:p>
    <w:sectPr w:rsidR="00DD3264" w:rsidSect="00BC2E78">
      <w:pgSz w:w="16838" w:h="11906" w:orient="landscape"/>
      <w:pgMar w:top="991" w:right="0" w:bottom="170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9E" w:rsidRPr="00266F9B" w:rsidRDefault="004216C8">
    <w:pPr>
      <w:pStyle w:val="af1"/>
      <w:jc w:val="right"/>
      <w:rPr>
        <w:lang w:val="en-US"/>
      </w:rPr>
    </w:pPr>
  </w:p>
  <w:p w:rsidR="00545E9E" w:rsidRDefault="004216C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3"/>
    <w:rsid w:val="004216C8"/>
    <w:rsid w:val="00B33533"/>
    <w:rsid w:val="00D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C8"/>
  </w:style>
  <w:style w:type="paragraph" w:styleId="1">
    <w:name w:val="heading 1"/>
    <w:basedOn w:val="a"/>
    <w:next w:val="a"/>
    <w:link w:val="10"/>
    <w:qFormat/>
    <w:rsid w:val="004216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1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16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21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21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9">
    <w:name w:val="heading 9"/>
    <w:basedOn w:val="a"/>
    <w:next w:val="a0"/>
    <w:link w:val="90"/>
    <w:qFormat/>
    <w:rsid w:val="004216C8"/>
    <w:pPr>
      <w:keepNext/>
      <w:widowControl w:val="0"/>
      <w:tabs>
        <w:tab w:val="num" w:pos="6480"/>
        <w:tab w:val="num" w:pos="702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1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421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4216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4216C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216C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1"/>
    <w:link w:val="9"/>
    <w:rsid w:val="004216C8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Title">
    <w:name w:val="ConsPlusTitle"/>
    <w:qFormat/>
    <w:rsid w:val="00421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11"/>
    <w:rsid w:val="004216C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216C8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5">
    <w:name w:val="Normal (Web)"/>
    <w:aliases w:val="Обычный (Web),Обычный (Web)1"/>
    <w:basedOn w:val="a"/>
    <w:unhideWhenUsed/>
    <w:qFormat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qFormat/>
    <w:rsid w:val="00421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locked/>
    <w:rsid w:val="004216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2"/>
    <w:uiPriority w:val="59"/>
    <w:rsid w:val="0042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4216C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21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2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4216C8"/>
    <w:rPr>
      <w:rFonts w:ascii="Tahoma" w:hAnsi="Tahoma" w:cs="Tahoma"/>
      <w:sz w:val="16"/>
      <w:szCs w:val="16"/>
    </w:rPr>
  </w:style>
  <w:style w:type="character" w:styleId="ac">
    <w:name w:val="Strong"/>
    <w:basedOn w:val="a1"/>
    <w:qFormat/>
    <w:rsid w:val="004216C8"/>
    <w:rPr>
      <w:b/>
      <w:bCs/>
    </w:rPr>
  </w:style>
  <w:style w:type="paragraph" w:customStyle="1" w:styleId="ConsPlusNonformat">
    <w:name w:val="ConsPlusNonformat"/>
    <w:uiPriority w:val="99"/>
    <w:rsid w:val="00421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1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basedOn w:val="a"/>
    <w:link w:val="ad"/>
    <w:unhideWhenUsed/>
    <w:qFormat/>
    <w:rsid w:val="004216C8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0"/>
    <w:qFormat/>
    <w:rsid w:val="004216C8"/>
    <w:rPr>
      <w:rFonts w:eastAsiaTheme="minorEastAsia"/>
      <w:lang w:eastAsia="ru-RU"/>
    </w:rPr>
  </w:style>
  <w:style w:type="character" w:customStyle="1" w:styleId="ae">
    <w:name w:val="Текст сноски Знак"/>
    <w:basedOn w:val="a1"/>
    <w:link w:val="af"/>
    <w:uiPriority w:val="99"/>
    <w:rsid w:val="004216C8"/>
    <w:rPr>
      <w:rFonts w:ascii="Tms Rmn" w:eastAsia="Times New Roman" w:hAnsi="Tms Rm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unhideWhenUsed/>
    <w:rsid w:val="004216C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4216C8"/>
    <w:rPr>
      <w:sz w:val="20"/>
      <w:szCs w:val="20"/>
    </w:rPr>
  </w:style>
  <w:style w:type="character" w:customStyle="1" w:styleId="af0">
    <w:name w:val="Верхний колонтитул Знак"/>
    <w:basedOn w:val="a1"/>
    <w:link w:val="af1"/>
    <w:uiPriority w:val="99"/>
    <w:rsid w:val="004216C8"/>
  </w:style>
  <w:style w:type="paragraph" w:styleId="af1">
    <w:name w:val="header"/>
    <w:basedOn w:val="a"/>
    <w:link w:val="af0"/>
    <w:uiPriority w:val="99"/>
    <w:unhideWhenUsed/>
    <w:rsid w:val="0042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1"/>
    <w:uiPriority w:val="99"/>
    <w:semiHidden/>
    <w:rsid w:val="004216C8"/>
  </w:style>
  <w:style w:type="character" w:customStyle="1" w:styleId="af2">
    <w:name w:val="Нижний колонтитул Знак"/>
    <w:basedOn w:val="a1"/>
    <w:link w:val="af3"/>
    <w:uiPriority w:val="99"/>
    <w:rsid w:val="004216C8"/>
  </w:style>
  <w:style w:type="paragraph" w:styleId="af3">
    <w:name w:val="footer"/>
    <w:basedOn w:val="a"/>
    <w:link w:val="af2"/>
    <w:uiPriority w:val="99"/>
    <w:unhideWhenUsed/>
    <w:rsid w:val="0042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1"/>
    <w:uiPriority w:val="99"/>
    <w:semiHidden/>
    <w:rsid w:val="004216C8"/>
  </w:style>
  <w:style w:type="character" w:styleId="af4">
    <w:name w:val="footnote reference"/>
    <w:basedOn w:val="a1"/>
    <w:uiPriority w:val="99"/>
    <w:semiHidden/>
    <w:unhideWhenUsed/>
    <w:rsid w:val="004216C8"/>
    <w:rPr>
      <w:vertAlign w:val="superscript"/>
    </w:rPr>
  </w:style>
  <w:style w:type="paragraph" w:styleId="af5">
    <w:name w:val="Body Text Indent"/>
    <w:basedOn w:val="a"/>
    <w:link w:val="af6"/>
    <w:unhideWhenUsed/>
    <w:rsid w:val="004216C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4216C8"/>
  </w:style>
  <w:style w:type="character" w:customStyle="1" w:styleId="af7">
    <w:name w:val="Без интервала Знак"/>
    <w:basedOn w:val="a1"/>
    <w:link w:val="af8"/>
    <w:uiPriority w:val="1"/>
    <w:qFormat/>
    <w:locked/>
    <w:rsid w:val="004216C8"/>
    <w:rPr>
      <w:rFonts w:ascii="Calibri" w:eastAsia="Times New Roman" w:hAnsi="Calibri" w:cs="Times New Roman"/>
    </w:rPr>
  </w:style>
  <w:style w:type="paragraph" w:styleId="af8">
    <w:name w:val="No Spacing"/>
    <w:link w:val="af7"/>
    <w:uiPriority w:val="1"/>
    <w:qFormat/>
    <w:rsid w:val="00421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216C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1">
    <w:name w:val="ListLabel 11"/>
    <w:rsid w:val="004216C8"/>
    <w:rPr>
      <w:rFonts w:ascii="Times New Roman" w:hAnsi="Times New Roman" w:cs="Times New Roman"/>
      <w:color w:val="FF000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216C8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(2)_"/>
    <w:basedOn w:val="a1"/>
    <w:link w:val="22"/>
    <w:locked/>
    <w:rsid w:val="00421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6C8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3">
    <w:name w:val="FR3"/>
    <w:rsid w:val="004216C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4216C8"/>
  </w:style>
  <w:style w:type="paragraph" w:customStyle="1" w:styleId="s1">
    <w:name w:val="s_1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4216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9">
    <w:name w:val="Гипертекстовая ссылка"/>
    <w:rsid w:val="004216C8"/>
    <w:rPr>
      <w:color w:val="106BBE"/>
    </w:rPr>
  </w:style>
  <w:style w:type="paragraph" w:customStyle="1" w:styleId="pcenter">
    <w:name w:val="pcenter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16C8"/>
    <w:pPr>
      <w:autoSpaceDE w:val="0"/>
      <w:autoSpaceDN w:val="0"/>
      <w:adjustRightInd w:val="0"/>
      <w:spacing w:after="0" w:line="240" w:lineRule="auto"/>
      <w:ind w:hanging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2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4216C8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1"/>
    <w:link w:val="afa"/>
    <w:rsid w:val="004216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j">
    <w:name w:val="pj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rsid w:val="0042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421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421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">
    <w:name w:val="Нет"/>
    <w:rsid w:val="004216C8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4216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216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PreformattedText">
    <w:name w:val="Preformatted Text"/>
    <w:basedOn w:val="a"/>
    <w:qFormat/>
    <w:rsid w:val="004216C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no-indent">
    <w:name w:val="no-indent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216C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WW8Num1z0">
    <w:name w:val="WW8Num1z0"/>
    <w:rsid w:val="004216C8"/>
    <w:rPr>
      <w:rFonts w:hint="default"/>
      <w:b/>
    </w:rPr>
  </w:style>
  <w:style w:type="character" w:customStyle="1" w:styleId="WW8Num1z1">
    <w:name w:val="WW8Num1z1"/>
    <w:rsid w:val="004216C8"/>
  </w:style>
  <w:style w:type="character" w:customStyle="1" w:styleId="WW8Num1z2">
    <w:name w:val="WW8Num1z2"/>
    <w:rsid w:val="004216C8"/>
  </w:style>
  <w:style w:type="character" w:customStyle="1" w:styleId="WW8Num1z3">
    <w:name w:val="WW8Num1z3"/>
    <w:rsid w:val="004216C8"/>
  </w:style>
  <w:style w:type="character" w:customStyle="1" w:styleId="WW8Num1z4">
    <w:name w:val="WW8Num1z4"/>
    <w:rsid w:val="004216C8"/>
  </w:style>
  <w:style w:type="character" w:customStyle="1" w:styleId="WW8Num1z5">
    <w:name w:val="WW8Num1z5"/>
    <w:rsid w:val="004216C8"/>
  </w:style>
  <w:style w:type="character" w:customStyle="1" w:styleId="WW8Num1z6">
    <w:name w:val="WW8Num1z6"/>
    <w:rsid w:val="004216C8"/>
  </w:style>
  <w:style w:type="character" w:customStyle="1" w:styleId="WW8Num1z7">
    <w:name w:val="WW8Num1z7"/>
    <w:rsid w:val="004216C8"/>
  </w:style>
  <w:style w:type="character" w:customStyle="1" w:styleId="WW8Num1z8">
    <w:name w:val="WW8Num1z8"/>
    <w:rsid w:val="004216C8"/>
  </w:style>
  <w:style w:type="character" w:customStyle="1" w:styleId="15">
    <w:name w:val="Основной шрифт абзаца1"/>
    <w:rsid w:val="004216C8"/>
  </w:style>
  <w:style w:type="paragraph" w:customStyle="1" w:styleId="aff0">
    <w:name w:val="Заголовок"/>
    <w:basedOn w:val="a"/>
    <w:next w:val="a0"/>
    <w:rsid w:val="004216C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0"/>
    <w:rsid w:val="004216C8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4216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216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216C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2">
    <w:name w:val="Subtitle"/>
    <w:basedOn w:val="a"/>
    <w:next w:val="a"/>
    <w:link w:val="aff3"/>
    <w:uiPriority w:val="11"/>
    <w:qFormat/>
    <w:rsid w:val="004216C8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f3">
    <w:name w:val="Подзаголовок Знак"/>
    <w:basedOn w:val="a1"/>
    <w:link w:val="aff2"/>
    <w:uiPriority w:val="11"/>
    <w:rsid w:val="004216C8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211">
    <w:name w:val="Красная строка 21"/>
    <w:basedOn w:val="af5"/>
    <w:rsid w:val="004216C8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f4">
    <w:name w:val="FollowedHyperlink"/>
    <w:uiPriority w:val="99"/>
    <w:semiHidden/>
    <w:unhideWhenUsed/>
    <w:rsid w:val="004216C8"/>
    <w:rPr>
      <w:color w:val="800080"/>
      <w:u w:val="single"/>
    </w:rPr>
  </w:style>
  <w:style w:type="character" w:customStyle="1" w:styleId="auto-matches">
    <w:name w:val="auto-matches"/>
    <w:basedOn w:val="a1"/>
    <w:rsid w:val="004216C8"/>
  </w:style>
  <w:style w:type="character" w:customStyle="1" w:styleId="29pt">
    <w:name w:val="Основной текст (2) + 9 pt"/>
    <w:basedOn w:val="a1"/>
    <w:rsid w:val="0042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42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harStyle3">
    <w:name w:val="Char Style 3"/>
    <w:link w:val="Style2"/>
    <w:uiPriority w:val="99"/>
    <w:locked/>
    <w:rsid w:val="004216C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216C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421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16C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4216C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216C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4216C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216C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4216C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216C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4216C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216C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4216C8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216C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character" w:customStyle="1" w:styleId="CharStyle9Exact">
    <w:name w:val="Char Style 9 Exact"/>
    <w:uiPriority w:val="99"/>
    <w:rsid w:val="004216C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216C8"/>
    <w:rPr>
      <w:rFonts w:ascii="Times New Roman" w:hAnsi="Times New Roman" w:cs="Times New Roman" w:hint="default"/>
    </w:rPr>
  </w:style>
  <w:style w:type="character" w:styleId="aff5">
    <w:name w:val="Emphasis"/>
    <w:qFormat/>
    <w:rsid w:val="004216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C8"/>
  </w:style>
  <w:style w:type="paragraph" w:styleId="1">
    <w:name w:val="heading 1"/>
    <w:basedOn w:val="a"/>
    <w:next w:val="a"/>
    <w:link w:val="10"/>
    <w:qFormat/>
    <w:rsid w:val="004216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1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16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21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21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9">
    <w:name w:val="heading 9"/>
    <w:basedOn w:val="a"/>
    <w:next w:val="a0"/>
    <w:link w:val="90"/>
    <w:qFormat/>
    <w:rsid w:val="004216C8"/>
    <w:pPr>
      <w:keepNext/>
      <w:widowControl w:val="0"/>
      <w:tabs>
        <w:tab w:val="num" w:pos="6480"/>
        <w:tab w:val="num" w:pos="702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1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421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4216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4216C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216C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1"/>
    <w:link w:val="9"/>
    <w:rsid w:val="004216C8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Title">
    <w:name w:val="ConsPlusTitle"/>
    <w:qFormat/>
    <w:rsid w:val="00421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11"/>
    <w:rsid w:val="004216C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216C8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5">
    <w:name w:val="Normal (Web)"/>
    <w:aliases w:val="Обычный (Web),Обычный (Web)1"/>
    <w:basedOn w:val="a"/>
    <w:unhideWhenUsed/>
    <w:qFormat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qFormat/>
    <w:rsid w:val="00421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locked/>
    <w:rsid w:val="004216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2"/>
    <w:uiPriority w:val="59"/>
    <w:rsid w:val="0042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4216C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421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1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2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4216C8"/>
    <w:rPr>
      <w:rFonts w:ascii="Tahoma" w:hAnsi="Tahoma" w:cs="Tahoma"/>
      <w:sz w:val="16"/>
      <w:szCs w:val="16"/>
    </w:rPr>
  </w:style>
  <w:style w:type="character" w:styleId="ac">
    <w:name w:val="Strong"/>
    <w:basedOn w:val="a1"/>
    <w:qFormat/>
    <w:rsid w:val="004216C8"/>
    <w:rPr>
      <w:b/>
      <w:bCs/>
    </w:rPr>
  </w:style>
  <w:style w:type="paragraph" w:customStyle="1" w:styleId="ConsPlusNonformat">
    <w:name w:val="ConsPlusNonformat"/>
    <w:uiPriority w:val="99"/>
    <w:rsid w:val="00421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1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Body Text"/>
    <w:basedOn w:val="a"/>
    <w:link w:val="ad"/>
    <w:unhideWhenUsed/>
    <w:qFormat/>
    <w:rsid w:val="004216C8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0"/>
    <w:qFormat/>
    <w:rsid w:val="004216C8"/>
    <w:rPr>
      <w:rFonts w:eastAsiaTheme="minorEastAsia"/>
      <w:lang w:eastAsia="ru-RU"/>
    </w:rPr>
  </w:style>
  <w:style w:type="character" w:customStyle="1" w:styleId="ae">
    <w:name w:val="Текст сноски Знак"/>
    <w:basedOn w:val="a1"/>
    <w:link w:val="af"/>
    <w:uiPriority w:val="99"/>
    <w:rsid w:val="004216C8"/>
    <w:rPr>
      <w:rFonts w:ascii="Tms Rmn" w:eastAsia="Times New Roman" w:hAnsi="Tms Rm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unhideWhenUsed/>
    <w:rsid w:val="004216C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4216C8"/>
    <w:rPr>
      <w:sz w:val="20"/>
      <w:szCs w:val="20"/>
    </w:rPr>
  </w:style>
  <w:style w:type="character" w:customStyle="1" w:styleId="af0">
    <w:name w:val="Верхний колонтитул Знак"/>
    <w:basedOn w:val="a1"/>
    <w:link w:val="af1"/>
    <w:uiPriority w:val="99"/>
    <w:rsid w:val="004216C8"/>
  </w:style>
  <w:style w:type="paragraph" w:styleId="af1">
    <w:name w:val="header"/>
    <w:basedOn w:val="a"/>
    <w:link w:val="af0"/>
    <w:uiPriority w:val="99"/>
    <w:unhideWhenUsed/>
    <w:rsid w:val="0042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1"/>
    <w:uiPriority w:val="99"/>
    <w:semiHidden/>
    <w:rsid w:val="004216C8"/>
  </w:style>
  <w:style w:type="character" w:customStyle="1" w:styleId="af2">
    <w:name w:val="Нижний колонтитул Знак"/>
    <w:basedOn w:val="a1"/>
    <w:link w:val="af3"/>
    <w:uiPriority w:val="99"/>
    <w:rsid w:val="004216C8"/>
  </w:style>
  <w:style w:type="paragraph" w:styleId="af3">
    <w:name w:val="footer"/>
    <w:basedOn w:val="a"/>
    <w:link w:val="af2"/>
    <w:uiPriority w:val="99"/>
    <w:unhideWhenUsed/>
    <w:rsid w:val="0042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1"/>
    <w:uiPriority w:val="99"/>
    <w:semiHidden/>
    <w:rsid w:val="004216C8"/>
  </w:style>
  <w:style w:type="character" w:styleId="af4">
    <w:name w:val="footnote reference"/>
    <w:basedOn w:val="a1"/>
    <w:uiPriority w:val="99"/>
    <w:semiHidden/>
    <w:unhideWhenUsed/>
    <w:rsid w:val="004216C8"/>
    <w:rPr>
      <w:vertAlign w:val="superscript"/>
    </w:rPr>
  </w:style>
  <w:style w:type="paragraph" w:styleId="af5">
    <w:name w:val="Body Text Indent"/>
    <w:basedOn w:val="a"/>
    <w:link w:val="af6"/>
    <w:unhideWhenUsed/>
    <w:rsid w:val="004216C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4216C8"/>
  </w:style>
  <w:style w:type="character" w:customStyle="1" w:styleId="af7">
    <w:name w:val="Без интервала Знак"/>
    <w:basedOn w:val="a1"/>
    <w:link w:val="af8"/>
    <w:uiPriority w:val="1"/>
    <w:qFormat/>
    <w:locked/>
    <w:rsid w:val="004216C8"/>
    <w:rPr>
      <w:rFonts w:ascii="Calibri" w:eastAsia="Times New Roman" w:hAnsi="Calibri" w:cs="Times New Roman"/>
    </w:rPr>
  </w:style>
  <w:style w:type="paragraph" w:styleId="af8">
    <w:name w:val="No Spacing"/>
    <w:link w:val="af7"/>
    <w:uiPriority w:val="1"/>
    <w:qFormat/>
    <w:rsid w:val="00421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216C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1">
    <w:name w:val="ListLabel 11"/>
    <w:rsid w:val="004216C8"/>
    <w:rPr>
      <w:rFonts w:ascii="Times New Roman" w:hAnsi="Times New Roman" w:cs="Times New Roman"/>
      <w:color w:val="FF000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216C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216C8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(2)_"/>
    <w:basedOn w:val="a1"/>
    <w:link w:val="22"/>
    <w:locked/>
    <w:rsid w:val="00421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16C8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3">
    <w:name w:val="FR3"/>
    <w:rsid w:val="004216C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4216C8"/>
  </w:style>
  <w:style w:type="paragraph" w:customStyle="1" w:styleId="s1">
    <w:name w:val="s_1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4216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9">
    <w:name w:val="Гипертекстовая ссылка"/>
    <w:rsid w:val="004216C8"/>
    <w:rPr>
      <w:color w:val="106BBE"/>
    </w:rPr>
  </w:style>
  <w:style w:type="paragraph" w:customStyle="1" w:styleId="pcenter">
    <w:name w:val="pcenter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16C8"/>
    <w:pPr>
      <w:autoSpaceDE w:val="0"/>
      <w:autoSpaceDN w:val="0"/>
      <w:adjustRightInd w:val="0"/>
      <w:spacing w:after="0" w:line="240" w:lineRule="auto"/>
      <w:ind w:hanging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21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4216C8"/>
    <w:pPr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1"/>
    <w:link w:val="afa"/>
    <w:rsid w:val="004216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j">
    <w:name w:val="pj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rsid w:val="0042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421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4216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character" w:customStyle="1" w:styleId="aff">
    <w:name w:val="Нет"/>
    <w:rsid w:val="004216C8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4216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216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PreformattedText">
    <w:name w:val="Preformatted Text"/>
    <w:basedOn w:val="a"/>
    <w:qFormat/>
    <w:rsid w:val="004216C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no-indent">
    <w:name w:val="no-indent"/>
    <w:basedOn w:val="a"/>
    <w:rsid w:val="004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216C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WW8Num1z0">
    <w:name w:val="WW8Num1z0"/>
    <w:rsid w:val="004216C8"/>
    <w:rPr>
      <w:rFonts w:hint="default"/>
      <w:b/>
    </w:rPr>
  </w:style>
  <w:style w:type="character" w:customStyle="1" w:styleId="WW8Num1z1">
    <w:name w:val="WW8Num1z1"/>
    <w:rsid w:val="004216C8"/>
  </w:style>
  <w:style w:type="character" w:customStyle="1" w:styleId="WW8Num1z2">
    <w:name w:val="WW8Num1z2"/>
    <w:rsid w:val="004216C8"/>
  </w:style>
  <w:style w:type="character" w:customStyle="1" w:styleId="WW8Num1z3">
    <w:name w:val="WW8Num1z3"/>
    <w:rsid w:val="004216C8"/>
  </w:style>
  <w:style w:type="character" w:customStyle="1" w:styleId="WW8Num1z4">
    <w:name w:val="WW8Num1z4"/>
    <w:rsid w:val="004216C8"/>
  </w:style>
  <w:style w:type="character" w:customStyle="1" w:styleId="WW8Num1z5">
    <w:name w:val="WW8Num1z5"/>
    <w:rsid w:val="004216C8"/>
  </w:style>
  <w:style w:type="character" w:customStyle="1" w:styleId="WW8Num1z6">
    <w:name w:val="WW8Num1z6"/>
    <w:rsid w:val="004216C8"/>
  </w:style>
  <w:style w:type="character" w:customStyle="1" w:styleId="WW8Num1z7">
    <w:name w:val="WW8Num1z7"/>
    <w:rsid w:val="004216C8"/>
  </w:style>
  <w:style w:type="character" w:customStyle="1" w:styleId="WW8Num1z8">
    <w:name w:val="WW8Num1z8"/>
    <w:rsid w:val="004216C8"/>
  </w:style>
  <w:style w:type="character" w:customStyle="1" w:styleId="15">
    <w:name w:val="Основной шрифт абзаца1"/>
    <w:rsid w:val="004216C8"/>
  </w:style>
  <w:style w:type="paragraph" w:customStyle="1" w:styleId="aff0">
    <w:name w:val="Заголовок"/>
    <w:basedOn w:val="a"/>
    <w:next w:val="a0"/>
    <w:rsid w:val="004216C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0"/>
    <w:rsid w:val="004216C8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4216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216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216C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2">
    <w:name w:val="Subtitle"/>
    <w:basedOn w:val="a"/>
    <w:next w:val="a"/>
    <w:link w:val="aff3"/>
    <w:uiPriority w:val="11"/>
    <w:qFormat/>
    <w:rsid w:val="004216C8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f3">
    <w:name w:val="Подзаголовок Знак"/>
    <w:basedOn w:val="a1"/>
    <w:link w:val="aff2"/>
    <w:uiPriority w:val="11"/>
    <w:rsid w:val="004216C8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211">
    <w:name w:val="Красная строка 21"/>
    <w:basedOn w:val="af5"/>
    <w:rsid w:val="004216C8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f4">
    <w:name w:val="FollowedHyperlink"/>
    <w:uiPriority w:val="99"/>
    <w:semiHidden/>
    <w:unhideWhenUsed/>
    <w:rsid w:val="004216C8"/>
    <w:rPr>
      <w:color w:val="800080"/>
      <w:u w:val="single"/>
    </w:rPr>
  </w:style>
  <w:style w:type="character" w:customStyle="1" w:styleId="auto-matches">
    <w:name w:val="auto-matches"/>
    <w:basedOn w:val="a1"/>
    <w:rsid w:val="004216C8"/>
  </w:style>
  <w:style w:type="character" w:customStyle="1" w:styleId="29pt">
    <w:name w:val="Основной текст (2) + 9 pt"/>
    <w:basedOn w:val="a1"/>
    <w:rsid w:val="0042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42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harStyle3">
    <w:name w:val="Char Style 3"/>
    <w:link w:val="Style2"/>
    <w:uiPriority w:val="99"/>
    <w:locked/>
    <w:rsid w:val="004216C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216C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421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16C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4216C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216C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4216C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216C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4216C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216C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4216C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216C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4216C8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216C8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character" w:customStyle="1" w:styleId="CharStyle9Exact">
    <w:name w:val="Char Style 9 Exact"/>
    <w:uiPriority w:val="99"/>
    <w:rsid w:val="004216C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216C8"/>
    <w:rPr>
      <w:rFonts w:ascii="Times New Roman" w:hAnsi="Times New Roman" w:cs="Times New Roman" w:hint="default"/>
    </w:rPr>
  </w:style>
  <w:style w:type="character" w:styleId="aff5">
    <w:name w:val="Emphasis"/>
    <w:qFormat/>
    <w:rsid w:val="00421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51B567881E4FB3EB40D446CDE9C3AB9135CA06486F3E186FD6640C9AF7860F66A43AB96GCP8D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2051B567881E4FB3EB40D446CDE9C3AB9135CAE6487F3E186FD6640C9AF7860F66A43A896C2GEP5D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051B567881E4FB3EB40D446CDE9C3AB9135CAE6487F3E186FD6640C9AF7860F66A43AA90C3GEP1D" TargetMode="External"/><Relationship Id="rId11" Type="http://schemas.openxmlformats.org/officeDocument/2006/relationships/hyperlink" Target="consultantplus://offline/ref=C2051B567881E4FB3EB40D446CDE9C3AB91E5CAF6387F3E186FD6640C9AF7860F66A43A895CAE101GAP8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C2051B567881E4FB3EB40D446CDE9C3AB91E5CAF6387F3E186FD6640C9AF7860F66A43A895CAE00AGAPC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91C5EAC6389F3E186FD6640C9AF7860F66A43ABG9PDD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6967</Words>
  <Characters>39717</Characters>
  <Application>Microsoft Office Word</Application>
  <DocSecurity>0</DocSecurity>
  <Lines>330</Lines>
  <Paragraphs>93</Paragraphs>
  <ScaleCrop>false</ScaleCrop>
  <Company/>
  <LinksUpToDate>false</LinksUpToDate>
  <CharactersWithSpaces>46591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2024-01-10T03:15:00Z</dcterms:created>
  <dcterms:modified xsi:type="dcterms:W3CDTF">2024-01-10T03:15:00Z</dcterms:modified>
</cp:coreProperties>
</file>